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A47FF" w14:textId="77777777" w:rsidR="00940131" w:rsidRPr="00940131" w:rsidRDefault="00940131" w:rsidP="00940131">
      <w:pPr>
        <w:pStyle w:val="AralkYok"/>
        <w:jc w:val="both"/>
        <w:rPr>
          <w:rFonts w:ascii="Calibri" w:hAnsi="Calibri" w:cs="Calibri"/>
        </w:rPr>
      </w:pPr>
      <w:r w:rsidRPr="00940131">
        <w:rPr>
          <w:rFonts w:ascii="Calibri" w:hAnsi="Calibri" w:cs="Calibri"/>
          <w:b/>
          <w:bCs/>
        </w:rPr>
        <w:t>[...] AİLE MAHKEMESİ SAYIN YARGIÇLIĞI'NA</w:t>
      </w:r>
      <w:r w:rsidRPr="00940131">
        <w:rPr>
          <w:rFonts w:ascii="Calibri" w:hAnsi="Calibri" w:cs="Calibri"/>
        </w:rPr>
        <w:t xml:space="preserve"> </w:t>
      </w:r>
      <w:r w:rsidRPr="00940131">
        <w:rPr>
          <w:rFonts w:ascii="Calibri" w:hAnsi="Calibri" w:cs="Calibri"/>
          <w:b/>
          <w:bCs/>
        </w:rPr>
        <w:t>[...]</w:t>
      </w:r>
    </w:p>
    <w:p w14:paraId="0D2499DC" w14:textId="77777777" w:rsidR="00940131" w:rsidRDefault="00940131" w:rsidP="00940131">
      <w:pPr>
        <w:pStyle w:val="AralkYok"/>
        <w:jc w:val="both"/>
        <w:rPr>
          <w:rFonts w:ascii="Calibri" w:hAnsi="Calibri" w:cs="Calibri"/>
          <w:b/>
          <w:bCs/>
        </w:rPr>
      </w:pPr>
    </w:p>
    <w:p w14:paraId="3DA7132B" w14:textId="77777777" w:rsidR="00940131" w:rsidRDefault="00940131" w:rsidP="00940131">
      <w:pPr>
        <w:pStyle w:val="AralkYok"/>
        <w:jc w:val="both"/>
        <w:rPr>
          <w:rFonts w:ascii="Calibri" w:hAnsi="Calibri" w:cs="Calibri"/>
          <w:b/>
          <w:bCs/>
        </w:rPr>
      </w:pPr>
    </w:p>
    <w:p w14:paraId="0918F674" w14:textId="043A161F" w:rsidR="00940131" w:rsidRDefault="00940131" w:rsidP="00940131">
      <w:pPr>
        <w:pStyle w:val="AralkYok"/>
        <w:ind w:left="2124" w:firstLine="708"/>
        <w:jc w:val="both"/>
        <w:rPr>
          <w:rFonts w:ascii="Calibri" w:hAnsi="Calibri" w:cs="Calibri"/>
          <w:b/>
          <w:bCs/>
        </w:rPr>
      </w:pPr>
      <w:r w:rsidRPr="00940131">
        <w:rPr>
          <w:rFonts w:ascii="Calibri" w:hAnsi="Calibri" w:cs="Calibri"/>
          <w:b/>
          <w:bCs/>
        </w:rPr>
        <w:t>TEDBİREN GEÇİCİ VELAYET</w:t>
      </w:r>
      <w:r>
        <w:rPr>
          <w:rFonts w:ascii="Calibri" w:hAnsi="Calibri" w:cs="Calibri"/>
          <w:b/>
          <w:bCs/>
        </w:rPr>
        <w:t xml:space="preserve"> </w:t>
      </w:r>
      <w:r w:rsidRPr="00940131">
        <w:rPr>
          <w:rFonts w:ascii="Calibri" w:hAnsi="Calibri" w:cs="Calibri"/>
          <w:b/>
          <w:bCs/>
        </w:rPr>
        <w:t>TALEPLİDİR.</w:t>
      </w:r>
    </w:p>
    <w:p w14:paraId="211D454F" w14:textId="7AF8ACC8" w:rsidR="00940131" w:rsidRPr="00940131" w:rsidRDefault="00940131" w:rsidP="00940131">
      <w:pPr>
        <w:pStyle w:val="AralkYok"/>
        <w:ind w:left="2124" w:firstLine="708"/>
        <w:jc w:val="both"/>
        <w:rPr>
          <w:rFonts w:ascii="Calibri" w:hAnsi="Calibri" w:cs="Calibri"/>
        </w:rPr>
      </w:pPr>
      <w:r>
        <w:rPr>
          <w:rFonts w:ascii="Calibri" w:hAnsi="Calibri" w:cs="Calibri"/>
          <w:b/>
          <w:bCs/>
        </w:rPr>
        <w:tab/>
      </w:r>
    </w:p>
    <w:p w14:paraId="489F5692" w14:textId="77777777" w:rsidR="00940131" w:rsidRDefault="00940131" w:rsidP="00940131">
      <w:pPr>
        <w:pStyle w:val="AralkYok"/>
        <w:jc w:val="both"/>
        <w:rPr>
          <w:rFonts w:ascii="Calibri" w:hAnsi="Calibri" w:cs="Calibri"/>
        </w:rPr>
      </w:pPr>
      <w:r w:rsidRPr="00940131">
        <w:rPr>
          <w:rFonts w:ascii="Calibri" w:hAnsi="Calibri" w:cs="Calibri"/>
          <w:b/>
          <w:bCs/>
        </w:rPr>
        <w:t>DAVAC</w:t>
      </w:r>
      <w:r>
        <w:rPr>
          <w:rFonts w:ascii="Calibri" w:hAnsi="Calibri" w:cs="Calibri"/>
          <w:b/>
          <w:bCs/>
        </w:rPr>
        <w:t>I</w:t>
      </w:r>
      <w:r>
        <w:rPr>
          <w:rFonts w:ascii="Calibri" w:hAnsi="Calibri" w:cs="Calibri"/>
          <w:b/>
          <w:bCs/>
        </w:rPr>
        <w:tab/>
      </w:r>
      <w:r>
        <w:rPr>
          <w:rFonts w:ascii="Calibri" w:hAnsi="Calibri" w:cs="Calibri"/>
          <w:b/>
          <w:bCs/>
        </w:rPr>
        <w:tab/>
      </w:r>
      <w:proofErr w:type="gramStart"/>
      <w:r>
        <w:rPr>
          <w:rFonts w:ascii="Calibri" w:hAnsi="Calibri" w:cs="Calibri"/>
          <w:b/>
          <w:bCs/>
        </w:rPr>
        <w:tab/>
      </w:r>
      <w:r w:rsidRPr="00940131">
        <w:rPr>
          <w:rFonts w:ascii="Calibri" w:hAnsi="Calibri" w:cs="Calibri"/>
          <w:b/>
          <w:bCs/>
        </w:rPr>
        <w:t xml:space="preserve"> :</w:t>
      </w:r>
      <w:proofErr w:type="gramEnd"/>
      <w:r w:rsidRPr="00940131">
        <w:rPr>
          <w:rFonts w:ascii="Calibri" w:hAnsi="Calibri" w:cs="Calibri"/>
        </w:rPr>
        <w:t xml:space="preserve"> [... MÜVEKKİL ADI SOYADI ...] (TCKN: [...]) </w:t>
      </w:r>
      <w:proofErr w:type="gramStart"/>
      <w:r w:rsidRPr="00940131">
        <w:rPr>
          <w:rFonts w:ascii="Calibri" w:hAnsi="Calibri" w:cs="Calibri"/>
          <w:b/>
          <w:bCs/>
        </w:rPr>
        <w:t>ADRES :</w:t>
      </w:r>
      <w:proofErr w:type="gramEnd"/>
      <w:r w:rsidRPr="00940131">
        <w:rPr>
          <w:rFonts w:ascii="Calibri" w:hAnsi="Calibri" w:cs="Calibri"/>
        </w:rPr>
        <w:t xml:space="preserve"> [...]</w:t>
      </w:r>
    </w:p>
    <w:p w14:paraId="43039905" w14:textId="77777777" w:rsidR="00940131" w:rsidRDefault="00940131" w:rsidP="00940131">
      <w:pPr>
        <w:pStyle w:val="AralkYok"/>
        <w:jc w:val="both"/>
        <w:rPr>
          <w:rFonts w:ascii="Calibri" w:hAnsi="Calibri" w:cs="Calibri"/>
        </w:rPr>
      </w:pPr>
      <w:r w:rsidRPr="00940131">
        <w:rPr>
          <w:rFonts w:ascii="Calibri" w:hAnsi="Calibri" w:cs="Calibri"/>
          <w:b/>
          <w:bCs/>
        </w:rPr>
        <w:t xml:space="preserve">VEKİLİ </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sidRPr="00940131">
        <w:rPr>
          <w:rFonts w:ascii="Calibri" w:hAnsi="Calibri" w:cs="Calibri"/>
          <w:b/>
          <w:bCs/>
        </w:rPr>
        <w:t>:</w:t>
      </w:r>
      <w:r w:rsidRPr="00940131">
        <w:rPr>
          <w:rFonts w:ascii="Calibri" w:hAnsi="Calibri" w:cs="Calibri"/>
        </w:rPr>
        <w:t xml:space="preserve"> Av. </w:t>
      </w:r>
      <w:proofErr w:type="gramStart"/>
      <w:r w:rsidRPr="00940131">
        <w:rPr>
          <w:rFonts w:ascii="Calibri" w:hAnsi="Calibri" w:cs="Calibri"/>
        </w:rPr>
        <w:t>[...] -</w:t>
      </w:r>
      <w:proofErr w:type="gramEnd"/>
      <w:r w:rsidRPr="00940131">
        <w:rPr>
          <w:rFonts w:ascii="Calibri" w:hAnsi="Calibri" w:cs="Calibri"/>
        </w:rPr>
        <w:t xml:space="preserve"> Adres: [...] </w:t>
      </w:r>
    </w:p>
    <w:p w14:paraId="1DB37A83" w14:textId="02E4806D" w:rsidR="00940131" w:rsidRDefault="00940131" w:rsidP="00940131">
      <w:pPr>
        <w:pStyle w:val="AralkYok"/>
        <w:jc w:val="both"/>
        <w:rPr>
          <w:rFonts w:ascii="Calibri" w:hAnsi="Calibri" w:cs="Calibri"/>
        </w:rPr>
      </w:pPr>
      <w:r w:rsidRPr="00940131">
        <w:rPr>
          <w:rFonts w:ascii="Calibri" w:hAnsi="Calibri" w:cs="Calibri"/>
          <w:b/>
          <w:bCs/>
        </w:rPr>
        <w:t xml:space="preserve">DAVALI </w:t>
      </w:r>
      <w:r>
        <w:rPr>
          <w:rFonts w:ascii="Calibri" w:hAnsi="Calibri" w:cs="Calibri"/>
          <w:b/>
          <w:bCs/>
        </w:rPr>
        <w:tab/>
      </w:r>
      <w:r>
        <w:rPr>
          <w:rFonts w:ascii="Calibri" w:hAnsi="Calibri" w:cs="Calibri"/>
          <w:b/>
          <w:bCs/>
        </w:rPr>
        <w:tab/>
      </w:r>
      <w:r>
        <w:rPr>
          <w:rFonts w:ascii="Calibri" w:hAnsi="Calibri" w:cs="Calibri"/>
          <w:b/>
          <w:bCs/>
        </w:rPr>
        <w:tab/>
      </w:r>
      <w:r w:rsidRPr="00940131">
        <w:rPr>
          <w:rFonts w:ascii="Calibri" w:hAnsi="Calibri" w:cs="Calibri"/>
          <w:b/>
          <w:bCs/>
        </w:rPr>
        <w:t>:</w:t>
      </w:r>
      <w:r w:rsidRPr="00940131">
        <w:rPr>
          <w:rFonts w:ascii="Calibri" w:hAnsi="Calibri" w:cs="Calibri"/>
        </w:rPr>
        <w:t xml:space="preserve"> [... DAVALI ADI SOYADI ...] (TCKN: [...]) </w:t>
      </w:r>
      <w:proofErr w:type="gramStart"/>
      <w:r w:rsidRPr="00940131">
        <w:rPr>
          <w:rFonts w:ascii="Calibri" w:hAnsi="Calibri" w:cs="Calibri"/>
          <w:b/>
          <w:bCs/>
        </w:rPr>
        <w:t>ADRES :</w:t>
      </w:r>
      <w:proofErr w:type="gramEnd"/>
      <w:r w:rsidRPr="00940131">
        <w:rPr>
          <w:rFonts w:ascii="Calibri" w:hAnsi="Calibri" w:cs="Calibri"/>
        </w:rPr>
        <w:t xml:space="preserve"> [...]</w:t>
      </w:r>
    </w:p>
    <w:p w14:paraId="39DAC699" w14:textId="77777777" w:rsidR="00940131" w:rsidRPr="00940131" w:rsidRDefault="00940131" w:rsidP="00940131">
      <w:pPr>
        <w:pStyle w:val="AralkYok"/>
        <w:jc w:val="both"/>
        <w:rPr>
          <w:rFonts w:ascii="Calibri" w:hAnsi="Calibri" w:cs="Calibri"/>
        </w:rPr>
      </w:pPr>
    </w:p>
    <w:p w14:paraId="096FBA2D" w14:textId="558B787F" w:rsidR="00940131" w:rsidRPr="00940131" w:rsidRDefault="00940131" w:rsidP="00940131">
      <w:pPr>
        <w:pStyle w:val="AralkYok"/>
        <w:jc w:val="both"/>
        <w:rPr>
          <w:rFonts w:ascii="Calibri" w:hAnsi="Calibri" w:cs="Calibri"/>
        </w:rPr>
      </w:pPr>
      <w:r w:rsidRPr="00940131">
        <w:rPr>
          <w:rFonts w:ascii="Calibri" w:hAnsi="Calibri" w:cs="Calibri"/>
          <w:b/>
          <w:bCs/>
        </w:rPr>
        <w:t xml:space="preserve">KONU </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sidRPr="00940131">
        <w:rPr>
          <w:rFonts w:ascii="Calibri" w:hAnsi="Calibri" w:cs="Calibri"/>
          <w:b/>
          <w:bCs/>
        </w:rPr>
        <w:t>:</w:t>
      </w:r>
      <w:r w:rsidRPr="00940131">
        <w:rPr>
          <w:rFonts w:ascii="Calibri" w:hAnsi="Calibri" w:cs="Calibri"/>
        </w:rPr>
        <w:t xml:space="preserve"> Evlilik birliğinin temelinden sarsılması nedeniyle tarafların boşanmalarına, müşterek çocukların tedbiren ve esastan velayetlerinin müvekkile verilmesine, maddi ve manevi tazminat taleplerimizin kabulü hakkında dilekçemizdir.</w:t>
      </w:r>
    </w:p>
    <w:p w14:paraId="5D0F48EE" w14:textId="77777777" w:rsidR="00940131" w:rsidRDefault="00940131" w:rsidP="00940131">
      <w:pPr>
        <w:pStyle w:val="AralkYok"/>
        <w:jc w:val="both"/>
        <w:rPr>
          <w:rFonts w:ascii="Calibri" w:hAnsi="Calibri" w:cs="Calibri"/>
          <w:b/>
          <w:bCs/>
        </w:rPr>
      </w:pPr>
    </w:p>
    <w:p w14:paraId="1E4607DF" w14:textId="3FF0BDB9" w:rsidR="00940131" w:rsidRPr="00940131" w:rsidRDefault="00940131" w:rsidP="00940131">
      <w:pPr>
        <w:pStyle w:val="AralkYok"/>
        <w:jc w:val="both"/>
        <w:rPr>
          <w:rFonts w:ascii="Calibri" w:hAnsi="Calibri" w:cs="Calibri"/>
        </w:rPr>
      </w:pPr>
      <w:r w:rsidRPr="00940131">
        <w:rPr>
          <w:rFonts w:ascii="Calibri" w:hAnsi="Calibri" w:cs="Calibri"/>
          <w:b/>
          <w:bCs/>
        </w:rPr>
        <w:t>AÇIKLAMALAR</w:t>
      </w:r>
      <w:r>
        <w:rPr>
          <w:rFonts w:ascii="Calibri" w:hAnsi="Calibri" w:cs="Calibri"/>
          <w:b/>
          <w:bCs/>
        </w:rPr>
        <w:tab/>
      </w:r>
      <w:proofErr w:type="gramStart"/>
      <w:r>
        <w:rPr>
          <w:rFonts w:ascii="Calibri" w:hAnsi="Calibri" w:cs="Calibri"/>
          <w:b/>
          <w:bCs/>
        </w:rPr>
        <w:tab/>
      </w:r>
      <w:r w:rsidRPr="00940131">
        <w:rPr>
          <w:rFonts w:ascii="Calibri" w:hAnsi="Calibri" w:cs="Calibri"/>
          <w:b/>
          <w:bCs/>
        </w:rPr>
        <w:t xml:space="preserve"> :</w:t>
      </w:r>
      <w:proofErr w:type="gramEnd"/>
    </w:p>
    <w:p w14:paraId="7FA8C056" w14:textId="77777777" w:rsidR="00940131" w:rsidRPr="00940131" w:rsidRDefault="00940131" w:rsidP="00940131">
      <w:pPr>
        <w:pStyle w:val="AralkYok"/>
        <w:jc w:val="both"/>
        <w:rPr>
          <w:rFonts w:ascii="Calibri" w:hAnsi="Calibri" w:cs="Calibri"/>
        </w:rPr>
      </w:pPr>
      <w:r w:rsidRPr="00940131">
        <w:rPr>
          <w:rFonts w:ascii="Calibri" w:hAnsi="Calibri" w:cs="Calibri"/>
          <w:b/>
          <w:bCs/>
        </w:rPr>
        <w:t>1-</w:t>
      </w:r>
      <w:r w:rsidRPr="00940131">
        <w:rPr>
          <w:rFonts w:ascii="Calibri" w:hAnsi="Calibri" w:cs="Calibri"/>
        </w:rPr>
        <w:t xml:space="preserve"> Müvekkil ile davalı arasında, tamamen davalının ağır kusurlu davranışlarından kaynaklanan sebeplerle, evlilik birliğinin devamını </w:t>
      </w:r>
      <w:proofErr w:type="gramStart"/>
      <w:r w:rsidRPr="00940131">
        <w:rPr>
          <w:rFonts w:ascii="Calibri" w:hAnsi="Calibri" w:cs="Calibri"/>
        </w:rPr>
        <w:t>imkansız</w:t>
      </w:r>
      <w:proofErr w:type="gramEnd"/>
      <w:r w:rsidRPr="00940131">
        <w:rPr>
          <w:rFonts w:ascii="Calibri" w:hAnsi="Calibri" w:cs="Calibri"/>
        </w:rPr>
        <w:t xml:space="preserve"> kılacak derecede şiddetli geçimsizlik bulunmakta olup, evlilik birliği temelinden sarsılmıştır. Müvekkilin, müşterek çocukların geleceği adına bugüne kadar gösterdiği tüm iyi niyetli çabalar ve fedakarlıklar davalının agresif, aşağılayıcı ve bencil tutumları karşısında sonuçsuz kalmıştır.</w:t>
      </w:r>
    </w:p>
    <w:p w14:paraId="07E7AAA4" w14:textId="77777777" w:rsidR="00940131" w:rsidRPr="00940131" w:rsidRDefault="00940131" w:rsidP="00940131">
      <w:pPr>
        <w:pStyle w:val="AralkYok"/>
        <w:jc w:val="both"/>
        <w:rPr>
          <w:rFonts w:ascii="Calibri" w:hAnsi="Calibri" w:cs="Calibri"/>
        </w:rPr>
      </w:pPr>
      <w:r w:rsidRPr="00940131">
        <w:rPr>
          <w:rFonts w:ascii="Calibri" w:hAnsi="Calibri" w:cs="Calibri"/>
          <w:b/>
          <w:bCs/>
        </w:rPr>
        <w:t>2-</w:t>
      </w:r>
      <w:r w:rsidRPr="00940131">
        <w:rPr>
          <w:rFonts w:ascii="Calibri" w:hAnsi="Calibri" w:cs="Calibri"/>
        </w:rPr>
        <w:t xml:space="preserve"> Davalı eş, evlilik süresince müvekkile karşı saygı ve ahlak sınırlarını aşacak şekilde ağır ve sistematik psikolojik şiddet uygulamıştır. Müvekkil; arkadaş, dost ve aile toplantılarında, sosyal çevre yemeklerinde davalının aşağılayıcı tavırlarına ve ağır hakaretlerine maruz kalmıştır. Davalı, müvekkili çevresinin ve ailesinin yanında azarlamayı alışkanlık haline getirmiş, "salak, geri zekalı, aptal, sen ne anlarsın, senin paran olmasaydı seninle evlenir miydim" şeklindeki küçük düşürücü sözlerle müvekkilin kişilik haklarını zedelemiştir. Bununla da kalmayıp, sosyal ortamlarda tanıkların huzurunda müvekkile fiziki müdahalede bulunarak (tokat atarak) bir erkeğin ve babanın onurunu, gururunu ve toplum önündeki saygınlığını ağır şekilde zedelemiştir.</w:t>
      </w:r>
    </w:p>
    <w:p w14:paraId="5D8A11BE" w14:textId="77777777" w:rsidR="00940131" w:rsidRPr="00940131" w:rsidRDefault="00940131" w:rsidP="00940131">
      <w:pPr>
        <w:pStyle w:val="AralkYok"/>
        <w:jc w:val="both"/>
        <w:rPr>
          <w:rFonts w:ascii="Calibri" w:hAnsi="Calibri" w:cs="Calibri"/>
        </w:rPr>
      </w:pPr>
      <w:r w:rsidRPr="00940131">
        <w:rPr>
          <w:rFonts w:ascii="Calibri" w:hAnsi="Calibri" w:cs="Calibri"/>
          <w:b/>
          <w:bCs/>
        </w:rPr>
        <w:t>3-</w:t>
      </w:r>
      <w:r w:rsidRPr="00940131">
        <w:rPr>
          <w:rFonts w:ascii="Calibri" w:hAnsi="Calibri" w:cs="Calibri"/>
        </w:rPr>
        <w:t xml:space="preserve"> Davalı eş, evlilik birliğinin ekonomik yükümlülüklerini hiçe sayarak aşırı lüks ve statü düşkünlüğü içerisine girmiştir. Kendisini yüksek </w:t>
      </w:r>
      <w:proofErr w:type="spellStart"/>
      <w:r w:rsidRPr="00940131">
        <w:rPr>
          <w:rFonts w:ascii="Calibri" w:hAnsi="Calibri" w:cs="Calibri"/>
        </w:rPr>
        <w:t>sosyo</w:t>
      </w:r>
      <w:proofErr w:type="spellEnd"/>
      <w:r w:rsidRPr="00940131">
        <w:rPr>
          <w:rFonts w:ascii="Calibri" w:hAnsi="Calibri" w:cs="Calibri"/>
        </w:rPr>
        <w:t>-ekonomik cemiyet hayatı içerisinde gösterme gayretiyle savruk, müsrif ve aşırı harcamalara yönelmiştir. Gösteriş amaçlı mekanlarda lüks harcamalar yapılması konusunda müvekkile sürekli psikolojik baskı uygulamış; küçük yaştaki çocukları evde yabancı bakıcılara bırakarak geç saatlere kadar müvekkili rızası dışındaki ortamlara sürüklemiştir. Müvekkil maddi durumu ve çocukların sağlığı gereği bu duruma itiraz ettiğinde ise davalı tarafından ağır kavgalar çıkarılmış ve müvekkil hor görülmüştür.</w:t>
      </w:r>
    </w:p>
    <w:p w14:paraId="14D7A0C2" w14:textId="77777777" w:rsidR="00940131" w:rsidRPr="00940131" w:rsidRDefault="00940131" w:rsidP="00940131">
      <w:pPr>
        <w:pStyle w:val="AralkYok"/>
        <w:jc w:val="both"/>
        <w:rPr>
          <w:rFonts w:ascii="Calibri" w:hAnsi="Calibri" w:cs="Calibri"/>
        </w:rPr>
      </w:pPr>
      <w:r w:rsidRPr="00940131">
        <w:rPr>
          <w:rFonts w:ascii="Calibri" w:hAnsi="Calibri" w:cs="Calibri"/>
          <w:b/>
          <w:bCs/>
        </w:rPr>
        <w:t>4-</w:t>
      </w:r>
      <w:r w:rsidRPr="00940131">
        <w:rPr>
          <w:rFonts w:ascii="Calibri" w:hAnsi="Calibri" w:cs="Calibri"/>
        </w:rPr>
        <w:t xml:space="preserve"> Davalı, müvekkilin ailesine ait olan ticari şirketin maddi olanaklarından faydalanarak kendisi adına takı-tasarım sektöründe lüks bir işyeri açmıştır. Buna rağmen müvekkile yönelik baskılarını sürdürerek, aile şirketindeki payından daha fazlasını talep etmesini istemiştir. Müvekkil, eşinin yarattığı bu yoğun huzursuzluk ve psikolojik baskı nedeniyle kendi ailesiyle ters düşmek zorunda kalmış ve neticede şirket ortaklığındaki payını nakden alarak ticari ortaklıktan ayrılmıştır. Buradan gelen tüm sermaye davalının ticari işletmesine ve borçlarına aktarılarak tüketilmiştir. Müvekkilin maddi imkanları davalının lüks harcamalarıyla tükenme noktasına gelince; davalı, müvekkili önce yakınları tarafından kiralanan aile konutundan, ardından da tatil amacıyla kiralanan yazlık konuttan kovmuştur. Müvekkil, eşinin bu bencil ve haksız tutumu nedeniyle ailesinin yanına sığınmak zorunda kalmıştır.</w:t>
      </w:r>
    </w:p>
    <w:p w14:paraId="2F3EFA2F" w14:textId="77777777" w:rsidR="00940131" w:rsidRPr="00940131" w:rsidRDefault="00940131" w:rsidP="00940131">
      <w:pPr>
        <w:pStyle w:val="AralkYok"/>
        <w:jc w:val="both"/>
        <w:rPr>
          <w:rFonts w:ascii="Calibri" w:hAnsi="Calibri" w:cs="Calibri"/>
        </w:rPr>
      </w:pPr>
      <w:r w:rsidRPr="00940131">
        <w:rPr>
          <w:rFonts w:ascii="Calibri" w:hAnsi="Calibri" w:cs="Calibri"/>
          <w:b/>
          <w:bCs/>
        </w:rPr>
        <w:lastRenderedPageBreak/>
        <w:t>5-</w:t>
      </w:r>
      <w:r w:rsidRPr="00940131">
        <w:rPr>
          <w:rFonts w:ascii="Calibri" w:hAnsi="Calibri" w:cs="Calibri"/>
        </w:rPr>
        <w:t xml:space="preserve"> Davalı, lüks yaşam ve eğlence hayatının büyüsüne kapılarak anne ve eş olma yükümlülüklerini tamamen ihmal etmiştir. Müşterek çocukları yabancı asıllı bakıcıya bırakarak uzun süreli yurt dışı seyahatlerine çıkmış, müvekkili de bu seyahatlere zorlamıştır. Çocukların uzun süre ana dillerini dahi bilmeyen bir bakıcıyla yalnız bırakılması, müşterek çocukların ruh dünyasında derin travmalara yol açmış ve psikolojik tedavi süreçlerinin başlamasına neden olmuştur. Davalı, bir ev kadınından ve eşten beklenen en temel ailevi sorumlulukları yerine getirmediği gibi, müvekkilin cinsel ve duygusal ihtiyaçlarına da yanıt vermekten sürekli kaçınmıştır. Aynı evde yaşandığı dönemde dahi davalı sürekli ayrı odalarda kalmayı talep etmiş, müvekkil eşinin yanına gelebilmesi için "dokunmayacağına dair" söz vermek zorunda kalacak kadar ağır bir duygusal tecrit ve ihmale maruz bırakılmıştır.</w:t>
      </w:r>
    </w:p>
    <w:p w14:paraId="1E10B066" w14:textId="765BBE49" w:rsidR="00940131" w:rsidRPr="00940131" w:rsidRDefault="00940131" w:rsidP="00940131">
      <w:pPr>
        <w:pStyle w:val="AralkYok"/>
        <w:jc w:val="both"/>
        <w:rPr>
          <w:rFonts w:ascii="Calibri" w:hAnsi="Calibri" w:cs="Calibri"/>
        </w:rPr>
      </w:pPr>
      <w:r w:rsidRPr="00940131">
        <w:rPr>
          <w:rFonts w:ascii="Calibri" w:hAnsi="Calibri" w:cs="Calibri"/>
          <w:b/>
          <w:bCs/>
        </w:rPr>
        <w:t>6-</w:t>
      </w:r>
      <w:r w:rsidRPr="00940131">
        <w:rPr>
          <w:rFonts w:ascii="Calibri" w:hAnsi="Calibri" w:cs="Calibri"/>
        </w:rPr>
        <w:t xml:space="preserve"> Davalının evliliği sadece maddi menfaat aracı olarak gördüğü, somut olaylarla sabittir. Nitekim davalı, yüksek miktardaki şahsi kredi kartı borçlarının müvekkilce ödenemeyeceğinin, iş değişikliği dönemi nedeniyle tasarruflu olunması gerektiğinin belirtilmesi üzerine müvekkile "masrafları karşılamıyorsan eve gelme" diyerek kapıyı kilitlemiş ve müvekkili ortak konuta almamıştır. </w:t>
      </w:r>
    </w:p>
    <w:p w14:paraId="71620792" w14:textId="77777777" w:rsidR="00940131" w:rsidRDefault="00940131" w:rsidP="00940131">
      <w:pPr>
        <w:pStyle w:val="AralkYok"/>
        <w:jc w:val="both"/>
        <w:rPr>
          <w:rFonts w:ascii="Calibri" w:hAnsi="Calibri" w:cs="Calibri"/>
          <w:b/>
          <w:bCs/>
        </w:rPr>
      </w:pPr>
    </w:p>
    <w:p w14:paraId="014BEBEF" w14:textId="11AB3D79" w:rsidR="00940131" w:rsidRPr="00940131" w:rsidRDefault="00940131" w:rsidP="00940131">
      <w:pPr>
        <w:pStyle w:val="AralkYok"/>
        <w:jc w:val="both"/>
        <w:rPr>
          <w:rFonts w:ascii="Calibri" w:hAnsi="Calibri" w:cs="Calibri"/>
        </w:rPr>
      </w:pPr>
      <w:r w:rsidRPr="00940131">
        <w:rPr>
          <w:rFonts w:ascii="Calibri" w:hAnsi="Calibri" w:cs="Calibri"/>
          <w:b/>
          <w:bCs/>
        </w:rPr>
        <w:t>7- VELAYET TALEBİMİZ HAKKINDA:</w:t>
      </w:r>
      <w:r w:rsidRPr="00940131">
        <w:rPr>
          <w:rFonts w:ascii="Calibri" w:hAnsi="Calibri" w:cs="Calibri"/>
        </w:rPr>
        <w:t xml:space="preserve"> Tarafların evliliğinden [... DOĞUM TARİHLİ MÜŞTEREK BÜYÜK ÇOCUK ...] ve [... DOĞUM TARİHLİ MÜŞTEREK KÜÇÜK ÇOCUK ...] dünyaya gelmiştir. Davalının yukarıda izah edilen lüks yaşam odaklı, çocukları sürekli ihmal eden ve sevgiden yoksun tutumu karşısında, çocukların ruhsal ve bedensel gelişimlerinin korunması adına müşterek çocukların dava süresince tedbiren, dava sonunda ise esastan velayetlerinin müvekkil babaya verilmesi gerekmektedir.</w:t>
      </w:r>
    </w:p>
    <w:p w14:paraId="41FCBBB0" w14:textId="77777777" w:rsidR="00940131" w:rsidRDefault="00940131" w:rsidP="00940131">
      <w:pPr>
        <w:pStyle w:val="AralkYok"/>
        <w:jc w:val="both"/>
        <w:rPr>
          <w:rFonts w:ascii="Calibri" w:hAnsi="Calibri" w:cs="Calibri"/>
          <w:b/>
          <w:bCs/>
        </w:rPr>
      </w:pPr>
    </w:p>
    <w:p w14:paraId="58A6F01D" w14:textId="58C96A38" w:rsidR="00940131" w:rsidRPr="00940131" w:rsidRDefault="00940131" w:rsidP="00940131">
      <w:pPr>
        <w:pStyle w:val="AralkYok"/>
        <w:jc w:val="both"/>
        <w:rPr>
          <w:rFonts w:ascii="Calibri" w:hAnsi="Calibri" w:cs="Calibri"/>
        </w:rPr>
      </w:pPr>
      <w:r w:rsidRPr="00940131">
        <w:rPr>
          <w:rFonts w:ascii="Calibri" w:hAnsi="Calibri" w:cs="Calibri"/>
          <w:b/>
          <w:bCs/>
        </w:rPr>
        <w:t>8- TAZMİNAT TALEPLERİMİZ HAKKINDA:</w:t>
      </w:r>
      <w:r w:rsidRPr="00940131">
        <w:rPr>
          <w:rFonts w:ascii="Calibri" w:hAnsi="Calibri" w:cs="Calibri"/>
        </w:rPr>
        <w:t xml:space="preserve"> Davalının müvekkili toplum içinde hor gören, hakaret eden, tokat atan haksız eylemleri ile evlilik yükümlülüklerini ağır şekilde ihlal etmesi neticesinde müvekkilin kişilik hakları, erkeklik onuru ve gururu ağır şekilde zedelenmiştir. Bu nedenle, boşanma yüzünden müvekkilin uğradığı mevcut ve beklenen maddi menfaat kayıpları ile zedelenen manevi bütünlüğünün bir nebze olsun telafisi amacıyla, TMK m. 174/1 uyarınca 500.000,00 TL Maddi Tazminat; TMK m. 174/2 uyarınca 500.000,00 TL Manevi Tazminatın davalıdan tahsiline karar verilmesini talep ederiz.</w:t>
      </w:r>
    </w:p>
    <w:p w14:paraId="34BA5356" w14:textId="77777777" w:rsidR="00940131" w:rsidRDefault="00940131" w:rsidP="00940131">
      <w:pPr>
        <w:pStyle w:val="AralkYok"/>
        <w:jc w:val="both"/>
        <w:rPr>
          <w:rFonts w:ascii="Calibri" w:hAnsi="Calibri" w:cs="Calibri"/>
          <w:b/>
          <w:bCs/>
        </w:rPr>
      </w:pPr>
    </w:p>
    <w:p w14:paraId="17565C89" w14:textId="17B92482" w:rsidR="00940131" w:rsidRPr="00940131" w:rsidRDefault="00940131" w:rsidP="00940131">
      <w:pPr>
        <w:pStyle w:val="AralkYok"/>
        <w:jc w:val="both"/>
        <w:rPr>
          <w:rFonts w:ascii="Calibri" w:hAnsi="Calibri" w:cs="Calibri"/>
        </w:rPr>
      </w:pPr>
      <w:r w:rsidRPr="00940131">
        <w:rPr>
          <w:rFonts w:ascii="Calibri" w:hAnsi="Calibri" w:cs="Calibri"/>
          <w:b/>
          <w:bCs/>
        </w:rPr>
        <w:t xml:space="preserve">HUKUKİ </w:t>
      </w:r>
      <w:proofErr w:type="gramStart"/>
      <w:r w:rsidRPr="00940131">
        <w:rPr>
          <w:rFonts w:ascii="Calibri" w:hAnsi="Calibri" w:cs="Calibri"/>
          <w:b/>
          <w:bCs/>
        </w:rPr>
        <w:t>NEDENLER :</w:t>
      </w:r>
      <w:proofErr w:type="gramEnd"/>
      <w:r w:rsidRPr="00940131">
        <w:rPr>
          <w:rFonts w:ascii="Calibri" w:hAnsi="Calibri" w:cs="Calibri"/>
        </w:rPr>
        <w:t xml:space="preserve"> TMK, HMK ve sair ilgili mevzuat hükümleri.</w:t>
      </w:r>
    </w:p>
    <w:p w14:paraId="28ADA3EE" w14:textId="77777777" w:rsidR="00940131" w:rsidRDefault="00940131" w:rsidP="00940131">
      <w:pPr>
        <w:pStyle w:val="AralkYok"/>
        <w:jc w:val="both"/>
        <w:rPr>
          <w:rFonts w:ascii="Calibri" w:hAnsi="Calibri" w:cs="Calibri"/>
          <w:b/>
          <w:bCs/>
        </w:rPr>
      </w:pPr>
    </w:p>
    <w:p w14:paraId="6728A419" w14:textId="6B1BE85A" w:rsidR="00940131" w:rsidRPr="00940131" w:rsidRDefault="00940131" w:rsidP="00940131">
      <w:pPr>
        <w:pStyle w:val="AralkYok"/>
        <w:jc w:val="both"/>
        <w:rPr>
          <w:rFonts w:ascii="Calibri" w:hAnsi="Calibri" w:cs="Calibri"/>
        </w:rPr>
      </w:pPr>
      <w:proofErr w:type="gramStart"/>
      <w:r w:rsidRPr="00940131">
        <w:rPr>
          <w:rFonts w:ascii="Calibri" w:hAnsi="Calibri" w:cs="Calibri"/>
          <w:b/>
          <w:bCs/>
        </w:rPr>
        <w:t>DELİLLER :</w:t>
      </w:r>
      <w:proofErr w:type="gramEnd"/>
      <w:r w:rsidRPr="00940131">
        <w:rPr>
          <w:rFonts w:ascii="Calibri" w:hAnsi="Calibri" w:cs="Calibri"/>
        </w:rPr>
        <w:t xml:space="preserve"> 1- [...]. Aile Mahkemesi'nin 202[...]/[...] E. sayılı dosyası münderecatı, 2- Cumhuriyet Başsavcılığı'nın 202[...]/[...] Soruşturma sayılı dosyası, 3- Kusur durumunu ve hakaretleri ispata yarar mesaj kayıtları, WhatsApp yazışmaları ve fotoğraflar, 4- Davalının lüks yaşamını, seyahatlerini ve ihmalini gösterir sosyal medya paylaşımları ve video kayıtları, 5- Karşı yanın şahsi harcamalarını, lüks harcama profilini gösterir banka ve kredi kartı ekstreleri, 6- Pasaport ve yurda giriş-çıkış kayıtları, 7- Müşterek çocukların psikolojik durumlarına ve uzman incelemelerine ilişkin raporlar, Sosyal Ekonomik Durum Araştırması (SED) raporu, 8- Tanık anlatımları (İsim ve adresleri sunulacaktır), ses kayıtları ve dökümleri, 9- Yasal ve karşı delil sunma hakkımız saklı kalmak kaydıyla sair her türlü hukuki delil.</w:t>
      </w:r>
    </w:p>
    <w:p w14:paraId="694505EC" w14:textId="77777777" w:rsidR="00940131" w:rsidRDefault="00940131" w:rsidP="00940131">
      <w:pPr>
        <w:pStyle w:val="AralkYok"/>
        <w:jc w:val="both"/>
        <w:rPr>
          <w:rFonts w:ascii="Calibri" w:hAnsi="Calibri" w:cs="Calibri"/>
          <w:b/>
          <w:bCs/>
        </w:rPr>
      </w:pPr>
    </w:p>
    <w:p w14:paraId="7C08D1AE" w14:textId="77777777" w:rsidR="00940131" w:rsidRDefault="00940131" w:rsidP="00940131">
      <w:pPr>
        <w:pStyle w:val="AralkYok"/>
        <w:jc w:val="both"/>
        <w:rPr>
          <w:rFonts w:ascii="Calibri" w:hAnsi="Calibri" w:cs="Calibri"/>
          <w:b/>
          <w:bCs/>
        </w:rPr>
      </w:pPr>
    </w:p>
    <w:p w14:paraId="1A87869A" w14:textId="77777777" w:rsidR="00940131" w:rsidRDefault="00940131" w:rsidP="00940131">
      <w:pPr>
        <w:pStyle w:val="AralkYok"/>
        <w:jc w:val="both"/>
        <w:rPr>
          <w:rFonts w:ascii="Calibri" w:hAnsi="Calibri" w:cs="Calibri"/>
          <w:b/>
          <w:bCs/>
        </w:rPr>
      </w:pPr>
    </w:p>
    <w:p w14:paraId="2712D2D5" w14:textId="77777777" w:rsidR="00940131" w:rsidRDefault="00940131" w:rsidP="00940131">
      <w:pPr>
        <w:pStyle w:val="AralkYok"/>
        <w:jc w:val="both"/>
        <w:rPr>
          <w:rFonts w:ascii="Calibri" w:hAnsi="Calibri" w:cs="Calibri"/>
          <w:b/>
          <w:bCs/>
        </w:rPr>
      </w:pPr>
    </w:p>
    <w:p w14:paraId="1D2C32FE" w14:textId="5C4390B2" w:rsidR="00940131" w:rsidRPr="00940131" w:rsidRDefault="00940131" w:rsidP="00940131">
      <w:pPr>
        <w:pStyle w:val="AralkYok"/>
        <w:jc w:val="both"/>
        <w:rPr>
          <w:rFonts w:ascii="Calibri" w:hAnsi="Calibri" w:cs="Calibri"/>
        </w:rPr>
      </w:pPr>
      <w:r w:rsidRPr="00940131">
        <w:rPr>
          <w:rFonts w:ascii="Calibri" w:hAnsi="Calibri" w:cs="Calibri"/>
          <w:b/>
          <w:bCs/>
        </w:rPr>
        <w:lastRenderedPageBreak/>
        <w:t xml:space="preserve">SONUÇ VE </w:t>
      </w:r>
      <w:proofErr w:type="gramStart"/>
      <w:r w:rsidRPr="00940131">
        <w:rPr>
          <w:rFonts w:ascii="Calibri" w:hAnsi="Calibri" w:cs="Calibri"/>
          <w:b/>
          <w:bCs/>
        </w:rPr>
        <w:t>İSTEM :</w:t>
      </w:r>
      <w:proofErr w:type="gramEnd"/>
      <w:r w:rsidRPr="00940131">
        <w:rPr>
          <w:rFonts w:ascii="Calibri" w:hAnsi="Calibri" w:cs="Calibri"/>
        </w:rPr>
        <w:t xml:space="preserve"> Yukarıda arz ve izah edilen, ayrıca sayın mahkemenizce resen dikkate alınacak nedenlerle;</w:t>
      </w:r>
    </w:p>
    <w:p w14:paraId="6D38D370" w14:textId="381454C4" w:rsidR="00940131" w:rsidRDefault="00940131" w:rsidP="00940131">
      <w:pPr>
        <w:pStyle w:val="AralkYok"/>
        <w:numPr>
          <w:ilvl w:val="0"/>
          <w:numId w:val="4"/>
        </w:numPr>
        <w:jc w:val="both"/>
        <w:rPr>
          <w:rFonts w:ascii="Calibri" w:hAnsi="Calibri" w:cs="Calibri"/>
        </w:rPr>
      </w:pPr>
      <w:r w:rsidRPr="00940131">
        <w:rPr>
          <w:rFonts w:ascii="Calibri" w:hAnsi="Calibri" w:cs="Calibri"/>
        </w:rPr>
        <w:t xml:space="preserve">Öncelikle müşterek çocukların ruhsal bütünlüklerinin korunması adına dava süresince </w:t>
      </w:r>
      <w:r w:rsidRPr="00940131">
        <w:rPr>
          <w:rFonts w:ascii="Calibri" w:hAnsi="Calibri" w:cs="Calibri"/>
          <w:b/>
          <w:bCs/>
        </w:rPr>
        <w:t>TEDBİREN GEÇİCİ VELAYETLERİNİN MÜVEKKİL BABAYA VERİLMESİNE</w:t>
      </w:r>
      <w:r w:rsidRPr="00940131">
        <w:rPr>
          <w:rFonts w:ascii="Calibri" w:hAnsi="Calibri" w:cs="Calibri"/>
        </w:rPr>
        <w:t>, dava neticesinde de velayetlerin esastan müvekkile bırakılmasına,</w:t>
      </w:r>
    </w:p>
    <w:p w14:paraId="4CFC021B" w14:textId="77777777" w:rsidR="00940131" w:rsidRDefault="00940131" w:rsidP="00940131">
      <w:pPr>
        <w:pStyle w:val="AralkYok"/>
        <w:numPr>
          <w:ilvl w:val="0"/>
          <w:numId w:val="4"/>
        </w:numPr>
        <w:jc w:val="both"/>
        <w:rPr>
          <w:rFonts w:ascii="Calibri" w:hAnsi="Calibri" w:cs="Calibri"/>
        </w:rPr>
      </w:pPr>
      <w:r w:rsidRPr="00940131">
        <w:rPr>
          <w:rFonts w:ascii="Calibri" w:hAnsi="Calibri" w:cs="Calibri"/>
        </w:rPr>
        <w:t xml:space="preserve">Haklı davamızın kabulü ile davalının tam kusurlu eylemleri neticesinde evlilik birliğinin temelinden sarsılması nedeniyle tarafların </w:t>
      </w:r>
      <w:r w:rsidRPr="00940131">
        <w:rPr>
          <w:rFonts w:ascii="Calibri" w:hAnsi="Calibri" w:cs="Calibri"/>
          <w:b/>
          <w:bCs/>
        </w:rPr>
        <w:t>BOŞANMALARINA</w:t>
      </w:r>
      <w:r w:rsidRPr="00940131">
        <w:rPr>
          <w:rFonts w:ascii="Calibri" w:hAnsi="Calibri" w:cs="Calibri"/>
        </w:rPr>
        <w:t>,</w:t>
      </w:r>
    </w:p>
    <w:p w14:paraId="273CD130" w14:textId="0F9DE2CB" w:rsidR="00940131" w:rsidRDefault="00940131" w:rsidP="00940131">
      <w:pPr>
        <w:pStyle w:val="AralkYok"/>
        <w:numPr>
          <w:ilvl w:val="0"/>
          <w:numId w:val="4"/>
        </w:numPr>
        <w:jc w:val="both"/>
        <w:rPr>
          <w:rFonts w:ascii="Calibri" w:hAnsi="Calibri" w:cs="Calibri"/>
        </w:rPr>
      </w:pPr>
      <w:r w:rsidRPr="00940131">
        <w:rPr>
          <w:rFonts w:ascii="Calibri" w:hAnsi="Calibri" w:cs="Calibri"/>
        </w:rPr>
        <w:t xml:space="preserve">Davalının kusurlu davranışları sebebiyle müvekkil lehine TMK m. 174/1 uyarınca </w:t>
      </w:r>
      <w:r>
        <w:rPr>
          <w:rFonts w:ascii="Calibri" w:hAnsi="Calibri" w:cs="Calibri"/>
        </w:rPr>
        <w:t>0</w:t>
      </w:r>
      <w:r w:rsidRPr="00940131">
        <w:rPr>
          <w:rFonts w:ascii="Calibri" w:hAnsi="Calibri" w:cs="Calibri"/>
          <w:b/>
          <w:bCs/>
        </w:rPr>
        <w:t>00.000,00 TL Maddi Tazminat</w:t>
      </w:r>
      <w:r w:rsidRPr="00940131">
        <w:rPr>
          <w:rFonts w:ascii="Calibri" w:hAnsi="Calibri" w:cs="Calibri"/>
        </w:rPr>
        <w:t xml:space="preserve"> ile TMK m. 174/2 uyarınca </w:t>
      </w:r>
      <w:r>
        <w:rPr>
          <w:rFonts w:ascii="Calibri" w:hAnsi="Calibri" w:cs="Calibri"/>
          <w:b/>
          <w:bCs/>
        </w:rPr>
        <w:t>0</w:t>
      </w:r>
      <w:r w:rsidRPr="00940131">
        <w:rPr>
          <w:rFonts w:ascii="Calibri" w:hAnsi="Calibri" w:cs="Calibri"/>
          <w:b/>
          <w:bCs/>
        </w:rPr>
        <w:t>00.000,00 TL Manevi Tazminatın</w:t>
      </w:r>
      <w:r w:rsidRPr="00940131">
        <w:rPr>
          <w:rFonts w:ascii="Calibri" w:hAnsi="Calibri" w:cs="Calibri"/>
        </w:rPr>
        <w:t xml:space="preserve"> dava tarihinden itibaren işleyecek yasal faiziyle birlikte davalıdan tahsiline,</w:t>
      </w:r>
    </w:p>
    <w:p w14:paraId="43AD00EE" w14:textId="60074E0D" w:rsidR="00940131" w:rsidRPr="00940131" w:rsidRDefault="00940131" w:rsidP="00940131">
      <w:pPr>
        <w:pStyle w:val="AralkYok"/>
        <w:numPr>
          <w:ilvl w:val="0"/>
          <w:numId w:val="4"/>
        </w:numPr>
        <w:jc w:val="both"/>
        <w:rPr>
          <w:rFonts w:ascii="Calibri" w:hAnsi="Calibri" w:cs="Calibri"/>
        </w:rPr>
      </w:pPr>
      <w:r w:rsidRPr="00940131">
        <w:rPr>
          <w:rFonts w:ascii="Calibri" w:hAnsi="Calibri" w:cs="Calibri"/>
        </w:rPr>
        <w:t>Yargılama giderleri ile vekalet ücretinin davalı taraf üzerinde bırakılmasına karar verilmesini vekaleten saygılarımızla arz ve talep ederiz. [... TARİH ...]</w:t>
      </w:r>
    </w:p>
    <w:p w14:paraId="5F098F50" w14:textId="77777777" w:rsidR="00940131" w:rsidRPr="00940131" w:rsidRDefault="00940131" w:rsidP="00940131">
      <w:pPr>
        <w:pStyle w:val="AralkYok"/>
        <w:jc w:val="both"/>
        <w:rPr>
          <w:rFonts w:ascii="Calibri" w:hAnsi="Calibri" w:cs="Calibri"/>
        </w:rPr>
      </w:pPr>
      <w:r w:rsidRPr="00940131">
        <w:rPr>
          <w:rFonts w:ascii="Calibri" w:hAnsi="Calibri" w:cs="Calibri"/>
          <w:b/>
          <w:bCs/>
        </w:rPr>
        <w:t>Davacı Vekili</w:t>
      </w:r>
      <w:r w:rsidRPr="00940131">
        <w:rPr>
          <w:rFonts w:ascii="Calibri" w:hAnsi="Calibri" w:cs="Calibri"/>
        </w:rPr>
        <w:t xml:space="preserve"> </w:t>
      </w:r>
      <w:r w:rsidRPr="00940131">
        <w:rPr>
          <w:rFonts w:ascii="Calibri" w:hAnsi="Calibri" w:cs="Calibri"/>
          <w:b/>
          <w:bCs/>
        </w:rPr>
        <w:t>Av. [...]</w:t>
      </w:r>
    </w:p>
    <w:p w14:paraId="1738AC06" w14:textId="77777777" w:rsidR="00F315F2" w:rsidRPr="00940131" w:rsidRDefault="00F315F2" w:rsidP="00940131">
      <w:pPr>
        <w:pStyle w:val="AralkYok"/>
        <w:jc w:val="both"/>
        <w:rPr>
          <w:rFonts w:ascii="Calibri" w:hAnsi="Calibri" w:cs="Calibri"/>
        </w:rPr>
      </w:pPr>
    </w:p>
    <w:sectPr w:rsidR="00F315F2" w:rsidRPr="009401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B51E4"/>
    <w:multiLevelType w:val="hybridMultilevel"/>
    <w:tmpl w:val="61C8BCD0"/>
    <w:lvl w:ilvl="0" w:tplc="8062D1F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E990813"/>
    <w:multiLevelType w:val="multilevel"/>
    <w:tmpl w:val="FD08B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270A44"/>
    <w:multiLevelType w:val="multilevel"/>
    <w:tmpl w:val="FE442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7F272C"/>
    <w:multiLevelType w:val="multilevel"/>
    <w:tmpl w:val="026C2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5858472">
    <w:abstractNumId w:val="2"/>
  </w:num>
  <w:num w:numId="2" w16cid:durableId="333073385">
    <w:abstractNumId w:val="1"/>
  </w:num>
  <w:num w:numId="3" w16cid:durableId="1819833523">
    <w:abstractNumId w:val="3"/>
  </w:num>
  <w:num w:numId="4" w16cid:durableId="490298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99D"/>
    <w:rsid w:val="002B599D"/>
    <w:rsid w:val="00383E8C"/>
    <w:rsid w:val="007A1D12"/>
    <w:rsid w:val="00940131"/>
    <w:rsid w:val="00F315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2BCEF"/>
  <w15:chartTrackingRefBased/>
  <w15:docId w15:val="{513D4AD2-A272-4E0F-B7EB-6EEC0519D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B59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B59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B599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B599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B599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B599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B599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B599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B599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B599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B599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B599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B599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B599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B599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B599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B599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B599D"/>
    <w:rPr>
      <w:rFonts w:eastAsiaTheme="majorEastAsia" w:cstheme="majorBidi"/>
      <w:color w:val="272727" w:themeColor="text1" w:themeTint="D8"/>
    </w:rPr>
  </w:style>
  <w:style w:type="paragraph" w:styleId="KonuBal">
    <w:name w:val="Title"/>
    <w:basedOn w:val="Normal"/>
    <w:next w:val="Normal"/>
    <w:link w:val="KonuBalChar"/>
    <w:uiPriority w:val="10"/>
    <w:qFormat/>
    <w:rsid w:val="002B59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B599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B599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B599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B599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B599D"/>
    <w:rPr>
      <w:i/>
      <w:iCs/>
      <w:color w:val="404040" w:themeColor="text1" w:themeTint="BF"/>
    </w:rPr>
  </w:style>
  <w:style w:type="paragraph" w:styleId="ListeParagraf">
    <w:name w:val="List Paragraph"/>
    <w:basedOn w:val="Normal"/>
    <w:uiPriority w:val="34"/>
    <w:qFormat/>
    <w:rsid w:val="002B599D"/>
    <w:pPr>
      <w:ind w:left="720"/>
      <w:contextualSpacing/>
    </w:pPr>
  </w:style>
  <w:style w:type="character" w:styleId="GlVurgulama">
    <w:name w:val="Intense Emphasis"/>
    <w:basedOn w:val="VarsaylanParagrafYazTipi"/>
    <w:uiPriority w:val="21"/>
    <w:qFormat/>
    <w:rsid w:val="002B599D"/>
    <w:rPr>
      <w:i/>
      <w:iCs/>
      <w:color w:val="0F4761" w:themeColor="accent1" w:themeShade="BF"/>
    </w:rPr>
  </w:style>
  <w:style w:type="paragraph" w:styleId="GlAlnt">
    <w:name w:val="Intense Quote"/>
    <w:basedOn w:val="Normal"/>
    <w:next w:val="Normal"/>
    <w:link w:val="GlAlntChar"/>
    <w:uiPriority w:val="30"/>
    <w:qFormat/>
    <w:rsid w:val="002B59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B599D"/>
    <w:rPr>
      <w:i/>
      <w:iCs/>
      <w:color w:val="0F4761" w:themeColor="accent1" w:themeShade="BF"/>
    </w:rPr>
  </w:style>
  <w:style w:type="character" w:styleId="GlBavuru">
    <w:name w:val="Intense Reference"/>
    <w:basedOn w:val="VarsaylanParagrafYazTipi"/>
    <w:uiPriority w:val="32"/>
    <w:qFormat/>
    <w:rsid w:val="002B599D"/>
    <w:rPr>
      <w:b/>
      <w:bCs/>
      <w:smallCaps/>
      <w:color w:val="0F4761" w:themeColor="accent1" w:themeShade="BF"/>
      <w:spacing w:val="5"/>
    </w:rPr>
  </w:style>
  <w:style w:type="paragraph" w:styleId="AralkYok">
    <w:name w:val="No Spacing"/>
    <w:uiPriority w:val="1"/>
    <w:qFormat/>
    <w:rsid w:val="009401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933</Words>
  <Characters>6432</Characters>
  <Application>Microsoft Office Word</Application>
  <DocSecurity>0</DocSecurity>
  <Lines>178</Lines>
  <Paragraphs>105</Paragraphs>
  <ScaleCrop>false</ScaleCrop>
  <Company/>
  <LinksUpToDate>false</LinksUpToDate>
  <CharactersWithSpaces>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dcterms:created xsi:type="dcterms:W3CDTF">2026-06-16T15:15:00Z</dcterms:created>
  <dcterms:modified xsi:type="dcterms:W3CDTF">2026-06-16T15:18:00Z</dcterms:modified>
</cp:coreProperties>
</file>