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17DD4" w14:textId="77777777" w:rsidR="0096224E" w:rsidRPr="0096224E" w:rsidRDefault="0096224E" w:rsidP="0096224E">
      <w:pPr>
        <w:pStyle w:val="AralkYok"/>
        <w:rPr>
          <w:rFonts w:ascii="Calibri" w:hAnsi="Calibri" w:cs="Calibri"/>
        </w:rPr>
      </w:pPr>
      <w:r w:rsidRPr="0096224E">
        <w:rPr>
          <w:rFonts w:ascii="Calibri" w:hAnsi="Calibri" w:cs="Calibri"/>
          <w:b/>
          <w:bCs/>
        </w:rPr>
        <w:t>ANKARA İDARE MAHKEMESİ SAYIN BAŞKANLIĞI’NA</w:t>
      </w:r>
    </w:p>
    <w:p w14:paraId="66DAAF96" w14:textId="77777777" w:rsidR="0096224E" w:rsidRDefault="0096224E" w:rsidP="0096224E">
      <w:pPr>
        <w:pStyle w:val="AralkYok"/>
        <w:rPr>
          <w:rFonts w:ascii="Calibri" w:hAnsi="Calibri" w:cs="Calibri"/>
          <w:b/>
          <w:bCs/>
        </w:rPr>
      </w:pPr>
    </w:p>
    <w:p w14:paraId="7F7229D3" w14:textId="77777777" w:rsidR="0096224E" w:rsidRDefault="0096224E" w:rsidP="0096224E">
      <w:pPr>
        <w:pStyle w:val="AralkYok"/>
        <w:rPr>
          <w:rFonts w:ascii="Calibri" w:hAnsi="Calibri" w:cs="Calibri"/>
          <w:b/>
          <w:bCs/>
        </w:rPr>
      </w:pPr>
    </w:p>
    <w:p w14:paraId="7C9391EC" w14:textId="6B521703" w:rsidR="0096224E" w:rsidRPr="0096224E" w:rsidRDefault="0096224E" w:rsidP="0096224E">
      <w:pPr>
        <w:pStyle w:val="AralkYok"/>
        <w:rPr>
          <w:rFonts w:ascii="Calibri" w:hAnsi="Calibri" w:cs="Calibri"/>
        </w:rPr>
      </w:pPr>
      <w:r w:rsidRPr="0096224E">
        <w:rPr>
          <w:rFonts w:ascii="Calibri" w:hAnsi="Calibri" w:cs="Calibri"/>
          <w:b/>
          <w:bCs/>
        </w:rPr>
        <w:t>DAVACI</w:t>
      </w:r>
      <w:r>
        <w:rPr>
          <w:rFonts w:ascii="Calibri" w:hAnsi="Calibri" w:cs="Calibri"/>
          <w:b/>
          <w:bCs/>
        </w:rPr>
        <w:tab/>
      </w:r>
      <w:r>
        <w:rPr>
          <w:rFonts w:ascii="Calibri" w:hAnsi="Calibri" w:cs="Calibri"/>
          <w:b/>
          <w:bCs/>
        </w:rPr>
        <w:tab/>
      </w:r>
      <w:r>
        <w:rPr>
          <w:rFonts w:ascii="Calibri" w:hAnsi="Calibri" w:cs="Calibri"/>
          <w:b/>
          <w:bCs/>
        </w:rPr>
        <w:tab/>
      </w:r>
      <w:r w:rsidRPr="0096224E">
        <w:rPr>
          <w:rFonts w:ascii="Calibri" w:hAnsi="Calibri" w:cs="Calibri"/>
          <w:b/>
          <w:bCs/>
        </w:rPr>
        <w:t>:</w:t>
      </w:r>
      <w:r w:rsidRPr="0096224E">
        <w:rPr>
          <w:rFonts w:ascii="Calibri" w:hAnsi="Calibri" w:cs="Calibri"/>
        </w:rPr>
        <w:t xml:space="preserve"> [...] SAN. VE TİC. A.Ş.</w:t>
      </w:r>
    </w:p>
    <w:p w14:paraId="445203BE" w14:textId="77777777" w:rsidR="0096224E" w:rsidRPr="0096224E" w:rsidRDefault="0096224E" w:rsidP="0096224E">
      <w:pPr>
        <w:pStyle w:val="AralkYok"/>
        <w:ind w:left="1416" w:firstLine="708"/>
        <w:rPr>
          <w:rFonts w:ascii="Calibri" w:hAnsi="Calibri" w:cs="Calibri"/>
        </w:rPr>
      </w:pPr>
      <w:r w:rsidRPr="0096224E">
        <w:rPr>
          <w:rFonts w:ascii="Calibri" w:hAnsi="Calibri" w:cs="Calibri"/>
          <w:i/>
          <w:iCs/>
        </w:rPr>
        <w:t>Adres: [...]</w:t>
      </w:r>
    </w:p>
    <w:p w14:paraId="1966775A" w14:textId="71BBD02F" w:rsidR="0096224E" w:rsidRPr="0096224E" w:rsidRDefault="0096224E" w:rsidP="0096224E">
      <w:pPr>
        <w:pStyle w:val="AralkYok"/>
        <w:rPr>
          <w:rFonts w:ascii="Calibri" w:hAnsi="Calibri" w:cs="Calibri"/>
        </w:rPr>
      </w:pPr>
      <w:r w:rsidRPr="0096224E">
        <w:rPr>
          <w:rFonts w:ascii="Calibri" w:hAnsi="Calibri" w:cs="Calibri"/>
          <w:b/>
          <w:bCs/>
        </w:rPr>
        <w:t>VEKİLLERİ</w:t>
      </w:r>
      <w:r>
        <w:rPr>
          <w:rFonts w:ascii="Calibri" w:hAnsi="Calibri" w:cs="Calibri"/>
          <w:b/>
          <w:bCs/>
        </w:rPr>
        <w:tab/>
      </w:r>
      <w:r>
        <w:rPr>
          <w:rFonts w:ascii="Calibri" w:hAnsi="Calibri" w:cs="Calibri"/>
          <w:b/>
          <w:bCs/>
        </w:rPr>
        <w:tab/>
      </w:r>
      <w:r w:rsidRPr="0096224E">
        <w:rPr>
          <w:rFonts w:ascii="Calibri" w:hAnsi="Calibri" w:cs="Calibri"/>
          <w:b/>
          <w:bCs/>
        </w:rPr>
        <w:t>:</w:t>
      </w:r>
      <w:r w:rsidRPr="0096224E">
        <w:rPr>
          <w:rFonts w:ascii="Calibri" w:hAnsi="Calibri" w:cs="Calibri"/>
        </w:rPr>
        <w:t xml:space="preserve"> Av. [...] – Av. [...]</w:t>
      </w:r>
    </w:p>
    <w:p w14:paraId="104FA13C" w14:textId="77777777" w:rsidR="0096224E" w:rsidRDefault="0096224E" w:rsidP="0096224E">
      <w:pPr>
        <w:pStyle w:val="AralkYok"/>
        <w:rPr>
          <w:rFonts w:ascii="Calibri" w:hAnsi="Calibri" w:cs="Calibri"/>
          <w:b/>
          <w:bCs/>
        </w:rPr>
      </w:pPr>
    </w:p>
    <w:p w14:paraId="0AFD7DAF" w14:textId="3DEFACE3" w:rsidR="0096224E" w:rsidRPr="0096224E" w:rsidRDefault="0096224E" w:rsidP="0096224E">
      <w:pPr>
        <w:pStyle w:val="AralkYok"/>
        <w:rPr>
          <w:rFonts w:ascii="Calibri" w:hAnsi="Calibri" w:cs="Calibri"/>
        </w:rPr>
      </w:pPr>
      <w:r w:rsidRPr="0096224E">
        <w:rPr>
          <w:rFonts w:ascii="Calibri" w:hAnsi="Calibri" w:cs="Calibri"/>
          <w:b/>
          <w:bCs/>
        </w:rPr>
        <w:t>DAVALI</w:t>
      </w:r>
      <w:r>
        <w:rPr>
          <w:rFonts w:ascii="Calibri" w:hAnsi="Calibri" w:cs="Calibri"/>
          <w:b/>
          <w:bCs/>
        </w:rPr>
        <w:tab/>
      </w:r>
      <w:r>
        <w:rPr>
          <w:rFonts w:ascii="Calibri" w:hAnsi="Calibri" w:cs="Calibri"/>
          <w:b/>
          <w:bCs/>
        </w:rPr>
        <w:tab/>
      </w:r>
      <w:r>
        <w:rPr>
          <w:rFonts w:ascii="Calibri" w:hAnsi="Calibri" w:cs="Calibri"/>
          <w:b/>
          <w:bCs/>
        </w:rPr>
        <w:tab/>
      </w:r>
      <w:r w:rsidRPr="0096224E">
        <w:rPr>
          <w:rFonts w:ascii="Calibri" w:hAnsi="Calibri" w:cs="Calibri"/>
          <w:b/>
          <w:bCs/>
        </w:rPr>
        <w:t>:</w:t>
      </w:r>
      <w:r w:rsidRPr="0096224E">
        <w:rPr>
          <w:rFonts w:ascii="Calibri" w:hAnsi="Calibri" w:cs="Calibri"/>
        </w:rPr>
        <w:t xml:space="preserve"> REKABET KURUMU BAŞKANLIĞI</w:t>
      </w:r>
    </w:p>
    <w:p w14:paraId="39CB48B7" w14:textId="77777777" w:rsidR="0096224E" w:rsidRPr="0096224E" w:rsidRDefault="0096224E" w:rsidP="0096224E">
      <w:pPr>
        <w:pStyle w:val="AralkYok"/>
        <w:ind w:left="1416" w:firstLine="708"/>
        <w:rPr>
          <w:rFonts w:ascii="Calibri" w:hAnsi="Calibri" w:cs="Calibri"/>
        </w:rPr>
      </w:pPr>
      <w:r w:rsidRPr="0096224E">
        <w:rPr>
          <w:rFonts w:ascii="Calibri" w:hAnsi="Calibri" w:cs="Calibri"/>
          <w:i/>
          <w:iCs/>
        </w:rPr>
        <w:t>Adres: [...]</w:t>
      </w:r>
    </w:p>
    <w:p w14:paraId="46B1596A" w14:textId="77777777" w:rsidR="0096224E" w:rsidRPr="0096224E" w:rsidRDefault="0096224E" w:rsidP="0096224E">
      <w:pPr>
        <w:pStyle w:val="AralkYok"/>
        <w:rPr>
          <w:rFonts w:ascii="Calibri" w:hAnsi="Calibri" w:cs="Calibri"/>
        </w:rPr>
      </w:pPr>
      <w:r w:rsidRPr="0096224E">
        <w:rPr>
          <w:rFonts w:ascii="Calibri" w:hAnsi="Calibri" w:cs="Calibri"/>
          <w:b/>
          <w:bCs/>
        </w:rPr>
        <w:t>KONU:</w:t>
      </w:r>
      <w:r w:rsidRPr="0096224E">
        <w:rPr>
          <w:rFonts w:ascii="Calibri" w:hAnsi="Calibri" w:cs="Calibri"/>
        </w:rPr>
        <w:t xml:space="preserve"> Rekabet Kurulu Başkanlığı’nın </w:t>
      </w:r>
      <w:r w:rsidRPr="0096224E">
        <w:rPr>
          <w:rFonts w:ascii="Calibri" w:hAnsi="Calibri" w:cs="Calibri"/>
          <w:b/>
          <w:bCs/>
        </w:rPr>
        <w:t>Dosya Sayısı: [...]</w:t>
      </w:r>
      <w:r w:rsidRPr="0096224E">
        <w:rPr>
          <w:rFonts w:ascii="Calibri" w:hAnsi="Calibri" w:cs="Calibri"/>
        </w:rPr>
        <w:t xml:space="preserve">, </w:t>
      </w:r>
      <w:r w:rsidRPr="0096224E">
        <w:rPr>
          <w:rFonts w:ascii="Calibri" w:hAnsi="Calibri" w:cs="Calibri"/>
          <w:b/>
          <w:bCs/>
        </w:rPr>
        <w:t>Karar Sayısı: [...]</w:t>
      </w:r>
      <w:r w:rsidRPr="0096224E">
        <w:rPr>
          <w:rFonts w:ascii="Calibri" w:hAnsi="Calibri" w:cs="Calibri"/>
        </w:rPr>
        <w:t xml:space="preserve"> sayılı ve </w:t>
      </w:r>
      <w:r w:rsidRPr="0096224E">
        <w:rPr>
          <w:rFonts w:ascii="Calibri" w:hAnsi="Calibri" w:cs="Calibri"/>
          <w:b/>
          <w:bCs/>
        </w:rPr>
        <w:t>[...]</w:t>
      </w:r>
      <w:r w:rsidRPr="0096224E">
        <w:rPr>
          <w:rFonts w:ascii="Calibri" w:hAnsi="Calibri" w:cs="Calibri"/>
        </w:rPr>
        <w:t xml:space="preserve"> tarihli kararının </w:t>
      </w:r>
      <w:r w:rsidRPr="0096224E">
        <w:rPr>
          <w:rFonts w:ascii="Calibri" w:hAnsi="Calibri" w:cs="Calibri"/>
          <w:b/>
          <w:bCs/>
        </w:rPr>
        <w:t>İPTALİ</w:t>
      </w:r>
      <w:r w:rsidRPr="0096224E">
        <w:rPr>
          <w:rFonts w:ascii="Calibri" w:hAnsi="Calibri" w:cs="Calibri"/>
        </w:rPr>
        <w:t xml:space="preserve"> talebimiz hakkındadır.</w:t>
      </w:r>
    </w:p>
    <w:p w14:paraId="5873A60A" w14:textId="77777777" w:rsidR="0096224E" w:rsidRPr="0096224E" w:rsidRDefault="0096224E" w:rsidP="0096224E">
      <w:pPr>
        <w:pStyle w:val="AralkYok"/>
        <w:rPr>
          <w:rFonts w:ascii="Calibri" w:hAnsi="Calibri" w:cs="Calibri"/>
        </w:rPr>
      </w:pPr>
    </w:p>
    <w:p w14:paraId="1CC0158C" w14:textId="406E21D6" w:rsidR="0096224E" w:rsidRPr="0096224E" w:rsidRDefault="0096224E" w:rsidP="0096224E">
      <w:pPr>
        <w:pStyle w:val="AralkYok"/>
        <w:rPr>
          <w:rFonts w:ascii="Calibri" w:hAnsi="Calibri" w:cs="Calibri"/>
        </w:rPr>
      </w:pPr>
      <w:r w:rsidRPr="0096224E">
        <w:rPr>
          <w:rFonts w:ascii="Calibri" w:hAnsi="Calibri" w:cs="Calibri"/>
        </w:rPr>
        <w:t>TEBLİĞ TARİHİ</w:t>
      </w:r>
      <w:r w:rsidRPr="0096224E">
        <w:rPr>
          <w:rFonts w:ascii="Calibri" w:hAnsi="Calibri" w:cs="Calibri"/>
        </w:rPr>
        <w:tab/>
      </w:r>
      <w:r w:rsidRPr="0096224E">
        <w:rPr>
          <w:rFonts w:ascii="Calibri" w:hAnsi="Calibri" w:cs="Calibri"/>
        </w:rPr>
        <w:tab/>
        <w:t>: [</w:t>
      </w:r>
      <w:proofErr w:type="gramStart"/>
      <w:r w:rsidRPr="0096224E">
        <w:rPr>
          <w:rFonts w:ascii="Calibri" w:hAnsi="Calibri" w:cs="Calibri"/>
        </w:rPr>
        <w:t>……</w:t>
      </w:r>
      <w:r w:rsidRPr="0096224E">
        <w:rPr>
          <w:rFonts w:ascii="Calibri" w:hAnsi="Calibri" w:cs="Calibri"/>
        </w:rPr>
        <w:t>.</w:t>
      </w:r>
      <w:proofErr w:type="gramEnd"/>
      <w:r w:rsidRPr="0096224E">
        <w:rPr>
          <w:rFonts w:ascii="Calibri" w:hAnsi="Calibri" w:cs="Calibri"/>
        </w:rPr>
        <w:t>.]</w:t>
      </w:r>
    </w:p>
    <w:p w14:paraId="411FC506" w14:textId="77777777" w:rsidR="0096224E" w:rsidRDefault="0096224E" w:rsidP="0096224E">
      <w:pPr>
        <w:pStyle w:val="AralkYok"/>
        <w:rPr>
          <w:rFonts w:ascii="Calibri" w:hAnsi="Calibri" w:cs="Calibri"/>
          <w:b/>
          <w:bCs/>
        </w:rPr>
      </w:pPr>
    </w:p>
    <w:p w14:paraId="10074DC4" w14:textId="6FA812F8" w:rsidR="0096224E" w:rsidRPr="0096224E" w:rsidRDefault="0096224E" w:rsidP="0096224E">
      <w:pPr>
        <w:pStyle w:val="AralkYok"/>
        <w:rPr>
          <w:rFonts w:ascii="Calibri" w:hAnsi="Calibri" w:cs="Calibri"/>
          <w:b/>
          <w:bCs/>
        </w:rPr>
      </w:pPr>
      <w:r w:rsidRPr="0096224E">
        <w:rPr>
          <w:rFonts w:ascii="Calibri" w:hAnsi="Calibri" w:cs="Calibri"/>
          <w:b/>
          <w:bCs/>
        </w:rPr>
        <w:t xml:space="preserve">ŞİKÂYET OLUNAN </w:t>
      </w:r>
      <w:r>
        <w:rPr>
          <w:rFonts w:ascii="Calibri" w:hAnsi="Calibri" w:cs="Calibri"/>
          <w:b/>
          <w:bCs/>
        </w:rPr>
        <w:tab/>
      </w:r>
      <w:r w:rsidRPr="0096224E">
        <w:rPr>
          <w:rFonts w:ascii="Calibri" w:hAnsi="Calibri" w:cs="Calibri"/>
          <w:b/>
          <w:bCs/>
        </w:rPr>
        <w:t>:</w:t>
      </w:r>
      <w:r w:rsidRPr="0096224E">
        <w:rPr>
          <w:rFonts w:ascii="Calibri" w:hAnsi="Calibri" w:cs="Calibri"/>
        </w:rPr>
        <w:t xml:space="preserve"> [...] SANAYİ VE TİCARET A.Ş.</w:t>
      </w:r>
    </w:p>
    <w:p w14:paraId="033F0AA2" w14:textId="77777777" w:rsidR="0096224E" w:rsidRPr="0096224E" w:rsidRDefault="0096224E" w:rsidP="0096224E">
      <w:pPr>
        <w:pStyle w:val="AralkYok"/>
        <w:ind w:left="1416" w:firstLine="708"/>
        <w:rPr>
          <w:rFonts w:ascii="Calibri" w:hAnsi="Calibri" w:cs="Calibri"/>
        </w:rPr>
      </w:pPr>
      <w:r w:rsidRPr="0096224E">
        <w:rPr>
          <w:rFonts w:ascii="Calibri" w:hAnsi="Calibri" w:cs="Calibri"/>
          <w:i/>
          <w:iCs/>
        </w:rPr>
        <w:t>(VKN: [...]) – Adres: [...]</w:t>
      </w:r>
    </w:p>
    <w:p w14:paraId="6B25233B" w14:textId="77777777" w:rsidR="0096224E" w:rsidRDefault="0096224E" w:rsidP="0096224E">
      <w:pPr>
        <w:pStyle w:val="AralkYok"/>
        <w:rPr>
          <w:rFonts w:ascii="Calibri" w:hAnsi="Calibri" w:cs="Calibri"/>
          <w:b/>
          <w:bCs/>
        </w:rPr>
      </w:pPr>
    </w:p>
    <w:p w14:paraId="2487A5B2" w14:textId="289805D9" w:rsidR="0096224E" w:rsidRPr="0096224E" w:rsidRDefault="0096224E" w:rsidP="0096224E">
      <w:pPr>
        <w:pStyle w:val="AralkYok"/>
        <w:rPr>
          <w:rFonts w:ascii="Calibri" w:hAnsi="Calibri" w:cs="Calibri"/>
          <w:b/>
          <w:bCs/>
        </w:rPr>
      </w:pPr>
      <w:r w:rsidRPr="0096224E">
        <w:rPr>
          <w:rFonts w:ascii="Calibri" w:hAnsi="Calibri" w:cs="Calibri"/>
          <w:b/>
          <w:bCs/>
        </w:rPr>
        <w:t>A) AÇIKLAMALARIMIZ</w:t>
      </w:r>
    </w:p>
    <w:p w14:paraId="1A9A32B5" w14:textId="77777777" w:rsidR="0096224E" w:rsidRDefault="0096224E" w:rsidP="0096224E">
      <w:pPr>
        <w:pStyle w:val="AralkYok"/>
        <w:rPr>
          <w:rFonts w:ascii="Calibri" w:hAnsi="Calibri" w:cs="Calibri"/>
          <w:b/>
          <w:bCs/>
        </w:rPr>
      </w:pPr>
    </w:p>
    <w:p w14:paraId="02EC6407" w14:textId="1DECA59D" w:rsidR="0096224E" w:rsidRPr="0096224E" w:rsidRDefault="0096224E" w:rsidP="0096224E">
      <w:pPr>
        <w:pStyle w:val="AralkYok"/>
        <w:jc w:val="both"/>
        <w:rPr>
          <w:rFonts w:ascii="Calibri" w:hAnsi="Calibri" w:cs="Calibri"/>
          <w:b/>
          <w:bCs/>
        </w:rPr>
      </w:pPr>
      <w:r w:rsidRPr="0096224E">
        <w:rPr>
          <w:rFonts w:ascii="Calibri" w:hAnsi="Calibri" w:cs="Calibri"/>
          <w:b/>
          <w:bCs/>
        </w:rPr>
        <w:t>1. Sektörel Durum ve Tarafların Pazar Konumu</w:t>
      </w:r>
    </w:p>
    <w:p w14:paraId="41C61A2A" w14:textId="5389095B" w:rsidR="0096224E" w:rsidRPr="0096224E" w:rsidRDefault="0096224E" w:rsidP="0096224E">
      <w:pPr>
        <w:pStyle w:val="AralkYok"/>
        <w:jc w:val="both"/>
        <w:rPr>
          <w:rFonts w:ascii="Calibri" w:hAnsi="Calibri" w:cs="Calibri"/>
        </w:rPr>
      </w:pPr>
      <w:r w:rsidRPr="0096224E">
        <w:rPr>
          <w:rFonts w:ascii="Calibri" w:hAnsi="Calibri" w:cs="Calibri"/>
        </w:rPr>
        <w:t xml:space="preserve">Müvekkil şirket, ilgili üretim sektöründe faaliyet göstermek üzere yatırımlarına devam eden, pazara yeni adım atmış bir aktördür. Şikâyet edilen [...] A.Ş. ise uzun yıllardır aynı sektörde faaliyet göstermekte olup, zaman içinde diğer rakip firmaları da bünyesine katarak günümüz itibarıyla </w:t>
      </w:r>
      <w:r w:rsidRPr="0096224E">
        <w:rPr>
          <w:rFonts w:ascii="Calibri" w:hAnsi="Calibri" w:cs="Calibri"/>
          <w:b/>
          <w:bCs/>
        </w:rPr>
        <w:t xml:space="preserve">yurt içi ilgili ürün piyasasının </w:t>
      </w:r>
      <w:proofErr w:type="gramStart"/>
      <w:r w:rsidRPr="0096224E">
        <w:rPr>
          <w:rFonts w:ascii="Calibri" w:hAnsi="Calibri" w:cs="Calibri"/>
          <w:b/>
          <w:bCs/>
        </w:rPr>
        <w:t>%</w:t>
      </w:r>
      <w:r w:rsidRPr="0096224E">
        <w:rPr>
          <w:rFonts w:ascii="Calibri" w:hAnsi="Calibri" w:cs="Calibri"/>
          <w:b/>
          <w:bCs/>
        </w:rPr>
        <w:t>....</w:t>
      </w:r>
      <w:proofErr w:type="gramEnd"/>
      <w:r w:rsidRPr="0096224E">
        <w:rPr>
          <w:rFonts w:ascii="Calibri" w:hAnsi="Calibri" w:cs="Calibri"/>
          <w:b/>
          <w:bCs/>
        </w:rPr>
        <w:t>.</w:t>
      </w:r>
      <w:r w:rsidRPr="0096224E">
        <w:rPr>
          <w:rFonts w:ascii="Calibri" w:hAnsi="Calibri" w:cs="Calibri"/>
          <w:b/>
          <w:bCs/>
        </w:rPr>
        <w:t>’ine sahip, fiili bir tekel/hâkim durum</w:t>
      </w:r>
      <w:r w:rsidRPr="0096224E">
        <w:rPr>
          <w:rFonts w:ascii="Calibri" w:hAnsi="Calibri" w:cs="Calibri"/>
        </w:rPr>
        <w:t xml:space="preserve"> konumuna gelmiştir.</w:t>
      </w:r>
    </w:p>
    <w:p w14:paraId="5AB88EA2" w14:textId="77777777" w:rsidR="0096224E" w:rsidRPr="0096224E" w:rsidRDefault="0096224E" w:rsidP="0096224E">
      <w:pPr>
        <w:pStyle w:val="AralkYok"/>
        <w:jc w:val="both"/>
        <w:rPr>
          <w:rFonts w:ascii="Calibri" w:hAnsi="Calibri" w:cs="Calibri"/>
          <w:b/>
          <w:bCs/>
        </w:rPr>
      </w:pPr>
    </w:p>
    <w:p w14:paraId="67E68AE2" w14:textId="4B38BD07" w:rsidR="0096224E" w:rsidRPr="0096224E" w:rsidRDefault="0096224E" w:rsidP="0096224E">
      <w:pPr>
        <w:pStyle w:val="AralkYok"/>
        <w:jc w:val="both"/>
        <w:rPr>
          <w:rFonts w:ascii="Calibri" w:hAnsi="Calibri" w:cs="Calibri"/>
          <w:b/>
          <w:bCs/>
        </w:rPr>
      </w:pPr>
      <w:r w:rsidRPr="0096224E">
        <w:rPr>
          <w:rFonts w:ascii="Calibri" w:hAnsi="Calibri" w:cs="Calibri"/>
          <w:b/>
          <w:bCs/>
        </w:rPr>
        <w:t>2. Şikâyet Olunan Teşebbüsün Piyasaya Girişi Engelleme Eylemleri</w:t>
      </w:r>
    </w:p>
    <w:p w14:paraId="126AF7D7" w14:textId="77777777" w:rsidR="0096224E" w:rsidRPr="0096224E" w:rsidRDefault="0096224E" w:rsidP="0096224E">
      <w:pPr>
        <w:pStyle w:val="AralkYok"/>
        <w:jc w:val="both"/>
        <w:rPr>
          <w:rFonts w:ascii="Calibri" w:hAnsi="Calibri" w:cs="Calibri"/>
        </w:rPr>
      </w:pPr>
      <w:r w:rsidRPr="0096224E">
        <w:rPr>
          <w:rFonts w:ascii="Calibri" w:hAnsi="Calibri" w:cs="Calibri"/>
        </w:rPr>
        <w:t xml:space="preserve">Müvekkil şirket üretim ve yapılanma </w:t>
      </w:r>
      <w:proofErr w:type="gramStart"/>
      <w:r w:rsidRPr="0096224E">
        <w:rPr>
          <w:rFonts w:ascii="Calibri" w:hAnsi="Calibri" w:cs="Calibri"/>
        </w:rPr>
        <w:t>aşamasındayken,</w:t>
      </w:r>
      <w:proofErr w:type="gramEnd"/>
      <w:r w:rsidRPr="0096224E">
        <w:rPr>
          <w:rFonts w:ascii="Calibri" w:hAnsi="Calibri" w:cs="Calibri"/>
        </w:rPr>
        <w:t xml:space="preserve"> gerek yurt içinden gerekse yurt dışından makine, aksam ve ham madde temin etmek üzere yaptığı araştırmalarda, şikâyet olunan teşebbüsün pazar gücünü kötüye kullandığını tespit etmiştir. Şikâyet olunan teşebbüsün yönetim kurulu başkanı ve yetkilileri, piyasadaki alt tedarikçileri bizzat ziyaret ederek veya doğrudan iletişim kurarak müvekkil şirkete malzeme satılmaması, üretim girdisi sağlanmaması yönünde </w:t>
      </w:r>
      <w:r w:rsidRPr="0096224E">
        <w:rPr>
          <w:rFonts w:ascii="Calibri" w:hAnsi="Calibri" w:cs="Calibri"/>
          <w:b/>
          <w:bCs/>
        </w:rPr>
        <w:t>telkin, baskı ve tehditlerde</w:t>
      </w:r>
      <w:r w:rsidRPr="0096224E">
        <w:rPr>
          <w:rFonts w:ascii="Calibri" w:hAnsi="Calibri" w:cs="Calibri"/>
        </w:rPr>
        <w:t xml:space="preserve"> bulunmuştur.</w:t>
      </w:r>
    </w:p>
    <w:p w14:paraId="2CB2B0A0" w14:textId="77777777" w:rsidR="0096224E" w:rsidRPr="0096224E" w:rsidRDefault="0096224E" w:rsidP="0096224E">
      <w:pPr>
        <w:pStyle w:val="AralkYok"/>
        <w:jc w:val="both"/>
        <w:rPr>
          <w:rFonts w:ascii="Calibri" w:hAnsi="Calibri" w:cs="Calibri"/>
        </w:rPr>
      </w:pPr>
      <w:r w:rsidRPr="0096224E">
        <w:rPr>
          <w:rFonts w:ascii="Calibri" w:hAnsi="Calibri" w:cs="Calibri"/>
        </w:rPr>
        <w:t xml:space="preserve">Bu eylemler, 4054 sayılı Rekabetin Korunması Hakkında Kanun’un </w:t>
      </w:r>
      <w:r w:rsidRPr="0096224E">
        <w:rPr>
          <w:rFonts w:ascii="Calibri" w:hAnsi="Calibri" w:cs="Calibri"/>
          <w:b/>
          <w:bCs/>
        </w:rPr>
        <w:t>4. maddesinde</w:t>
      </w:r>
      <w:r w:rsidRPr="0096224E">
        <w:rPr>
          <w:rFonts w:ascii="Calibri" w:hAnsi="Calibri" w:cs="Calibri"/>
        </w:rPr>
        <w:t xml:space="preserve"> yasaklanan </w:t>
      </w:r>
      <w:r w:rsidRPr="0096224E">
        <w:rPr>
          <w:rFonts w:ascii="Calibri" w:hAnsi="Calibri" w:cs="Calibri"/>
          <w:i/>
          <w:iCs/>
        </w:rPr>
        <w:t>"rekabeti engelleme, bozma ya da kısıtlama amaçlı uyumlu eylem/anlaşmalar"</w:t>
      </w:r>
      <w:r w:rsidRPr="0096224E">
        <w:rPr>
          <w:rFonts w:ascii="Calibri" w:hAnsi="Calibri" w:cs="Calibri"/>
        </w:rPr>
        <w:t xml:space="preserve"> ile </w:t>
      </w:r>
      <w:r w:rsidRPr="0096224E">
        <w:rPr>
          <w:rFonts w:ascii="Calibri" w:hAnsi="Calibri" w:cs="Calibri"/>
          <w:b/>
          <w:bCs/>
        </w:rPr>
        <w:t>6. maddesinde</w:t>
      </w:r>
      <w:r w:rsidRPr="0096224E">
        <w:rPr>
          <w:rFonts w:ascii="Calibri" w:hAnsi="Calibri" w:cs="Calibri"/>
        </w:rPr>
        <w:t xml:space="preserve"> düzenlenen </w:t>
      </w:r>
      <w:r w:rsidRPr="0096224E">
        <w:rPr>
          <w:rFonts w:ascii="Calibri" w:hAnsi="Calibri" w:cs="Calibri"/>
          <w:i/>
          <w:iCs/>
        </w:rPr>
        <w:t>"hâkim durumun kötüye kullanılması"</w:t>
      </w:r>
      <w:r w:rsidRPr="0096224E">
        <w:rPr>
          <w:rFonts w:ascii="Calibri" w:hAnsi="Calibri" w:cs="Calibri"/>
        </w:rPr>
        <w:t xml:space="preserve"> hükümlerine açıkça aykırılık teşkil etmektedir.</w:t>
      </w:r>
    </w:p>
    <w:p w14:paraId="4476D7E6" w14:textId="77777777" w:rsidR="0096224E" w:rsidRPr="0096224E" w:rsidRDefault="0096224E" w:rsidP="0096224E">
      <w:pPr>
        <w:pStyle w:val="AralkYok"/>
        <w:jc w:val="both"/>
        <w:rPr>
          <w:rFonts w:ascii="Calibri" w:hAnsi="Calibri" w:cs="Calibri"/>
          <w:b/>
          <w:bCs/>
        </w:rPr>
      </w:pPr>
    </w:p>
    <w:p w14:paraId="3E1BC636" w14:textId="6352354F" w:rsidR="0096224E" w:rsidRPr="0096224E" w:rsidRDefault="0096224E" w:rsidP="0096224E">
      <w:pPr>
        <w:pStyle w:val="AralkYok"/>
        <w:numPr>
          <w:ilvl w:val="0"/>
          <w:numId w:val="2"/>
        </w:numPr>
        <w:jc w:val="both"/>
        <w:rPr>
          <w:rFonts w:ascii="Calibri" w:hAnsi="Calibri" w:cs="Calibri"/>
        </w:rPr>
      </w:pPr>
      <w:r w:rsidRPr="0096224E">
        <w:rPr>
          <w:rFonts w:ascii="Calibri" w:hAnsi="Calibri" w:cs="Calibri"/>
          <w:b/>
          <w:bCs/>
        </w:rPr>
        <w:t>Delil 1 (Tedarikçi [...] E-Posta Kaydı):</w:t>
      </w:r>
      <w:r w:rsidRPr="0096224E">
        <w:rPr>
          <w:rFonts w:ascii="Calibri" w:hAnsi="Calibri" w:cs="Calibri"/>
        </w:rPr>
        <w:t xml:space="preserve"> Müvekkil şirketin yetkilisi [...] ile piyasaya üretim girdisi sağlayan alt tedarikçi firma yetkilisi [...] arasındaki e-posta yazışmasında, şikâyet olunan firmadan tepki almamak adına müvekkile tedarik yapamayacaklarını açıkça beyan etmişlerdir. E-posta içeriği aynen şu </w:t>
      </w:r>
      <w:proofErr w:type="gramStart"/>
      <w:r w:rsidRPr="0096224E">
        <w:rPr>
          <w:rFonts w:ascii="Calibri" w:hAnsi="Calibri" w:cs="Calibri"/>
        </w:rPr>
        <w:t>şekildedi</w:t>
      </w:r>
      <w:r w:rsidRPr="0096224E">
        <w:rPr>
          <w:rFonts w:ascii="Calibri" w:hAnsi="Calibri" w:cs="Calibri"/>
        </w:rPr>
        <w:t>r :</w:t>
      </w:r>
      <w:proofErr w:type="gramEnd"/>
      <w:r w:rsidRPr="0096224E">
        <w:rPr>
          <w:rFonts w:ascii="Calibri" w:hAnsi="Calibri" w:cs="Calibri"/>
        </w:rPr>
        <w:t xml:space="preserve"> </w:t>
      </w:r>
      <w:r w:rsidRPr="0096224E">
        <w:rPr>
          <w:rFonts w:ascii="Calibri" w:hAnsi="Calibri" w:cs="Calibri"/>
          <w:i/>
          <w:iCs/>
        </w:rPr>
        <w:t>"</w:t>
      </w:r>
      <w:r w:rsidRPr="0096224E">
        <w:rPr>
          <w:rFonts w:ascii="Calibri" w:hAnsi="Calibri" w:cs="Calibri"/>
          <w:i/>
          <w:iCs/>
        </w:rPr>
        <w:t>…………………………………………………………………………………………………………”</w:t>
      </w:r>
    </w:p>
    <w:p w14:paraId="4A8FDFAE" w14:textId="3535CC9D" w:rsidR="0096224E" w:rsidRPr="0096224E" w:rsidRDefault="0096224E" w:rsidP="0096224E">
      <w:pPr>
        <w:pStyle w:val="AralkYok"/>
        <w:numPr>
          <w:ilvl w:val="0"/>
          <w:numId w:val="2"/>
        </w:numPr>
        <w:jc w:val="both"/>
        <w:rPr>
          <w:rFonts w:ascii="Calibri" w:hAnsi="Calibri" w:cs="Calibri"/>
        </w:rPr>
      </w:pPr>
      <w:r w:rsidRPr="0096224E">
        <w:rPr>
          <w:rFonts w:ascii="Calibri" w:hAnsi="Calibri" w:cs="Calibri"/>
          <w:b/>
          <w:bCs/>
        </w:rPr>
        <w:t>Delil 2 (Tedarikçi [...] E-Posta Kaydı):</w:t>
      </w:r>
      <w:r w:rsidRPr="0096224E">
        <w:rPr>
          <w:rFonts w:ascii="Calibri" w:hAnsi="Calibri" w:cs="Calibri"/>
        </w:rPr>
        <w:t xml:space="preserve"> Sektörün önemli parça üreticilerinden [...] Şti. yetkilisi [...], müvekkil firmaya yaptıkları üretimi </w:t>
      </w:r>
      <w:r w:rsidRPr="0096224E">
        <w:rPr>
          <w:rFonts w:ascii="Calibri" w:hAnsi="Calibri" w:cs="Calibri"/>
          <w:i/>
          <w:iCs/>
        </w:rPr>
        <w:t>"çeşitli sebeplerle"</w:t>
      </w:r>
      <w:r w:rsidRPr="0096224E">
        <w:rPr>
          <w:rFonts w:ascii="Calibri" w:hAnsi="Calibri" w:cs="Calibri"/>
        </w:rPr>
        <w:t xml:space="preserve"> sonlandırmak zorunda kaldıklarını belirterek şu e-postayı göndermiştir:</w:t>
      </w:r>
    </w:p>
    <w:p w14:paraId="0C84FCCB" w14:textId="53AA9030" w:rsidR="0096224E" w:rsidRPr="0096224E" w:rsidRDefault="0096224E" w:rsidP="0096224E">
      <w:pPr>
        <w:pStyle w:val="AralkYok"/>
        <w:ind w:firstLine="708"/>
        <w:jc w:val="both"/>
        <w:rPr>
          <w:rFonts w:ascii="Calibri" w:hAnsi="Calibri" w:cs="Calibri"/>
        </w:rPr>
      </w:pPr>
      <w:r w:rsidRPr="0096224E">
        <w:rPr>
          <w:rFonts w:ascii="Calibri" w:hAnsi="Calibri" w:cs="Calibri"/>
          <w:i/>
          <w:iCs/>
        </w:rPr>
        <w:t>"Merhaba [...], nasılsın</w:t>
      </w:r>
      <w:r w:rsidRPr="0096224E">
        <w:rPr>
          <w:rFonts w:ascii="Calibri" w:hAnsi="Calibri" w:cs="Calibri"/>
          <w:i/>
          <w:iCs/>
        </w:rPr>
        <w:t>…………………</w:t>
      </w:r>
      <w:proofErr w:type="gramStart"/>
      <w:r w:rsidRPr="0096224E">
        <w:rPr>
          <w:rFonts w:ascii="Calibri" w:hAnsi="Calibri" w:cs="Calibri"/>
          <w:i/>
          <w:iCs/>
        </w:rPr>
        <w:t>…….</w:t>
      </w:r>
      <w:proofErr w:type="gramEnd"/>
      <w:r w:rsidRPr="0096224E">
        <w:rPr>
          <w:rFonts w:ascii="Calibri" w:hAnsi="Calibri" w:cs="Calibri"/>
          <w:i/>
          <w:iCs/>
        </w:rPr>
        <w:t>."</w:t>
      </w:r>
    </w:p>
    <w:p w14:paraId="7A89C9F3" w14:textId="77777777" w:rsidR="0096224E" w:rsidRPr="0096224E" w:rsidRDefault="0096224E" w:rsidP="0096224E">
      <w:pPr>
        <w:pStyle w:val="AralkYok"/>
        <w:jc w:val="both"/>
        <w:rPr>
          <w:rFonts w:ascii="Calibri" w:hAnsi="Calibri" w:cs="Calibri"/>
        </w:rPr>
      </w:pPr>
    </w:p>
    <w:p w14:paraId="64E29E68" w14:textId="516A6AA3" w:rsidR="0096224E" w:rsidRPr="0096224E" w:rsidRDefault="0096224E" w:rsidP="0096224E">
      <w:pPr>
        <w:pStyle w:val="AralkYok"/>
        <w:ind w:firstLine="708"/>
        <w:jc w:val="both"/>
        <w:rPr>
          <w:rFonts w:ascii="Calibri" w:hAnsi="Calibri" w:cs="Calibri"/>
        </w:rPr>
      </w:pPr>
      <w:proofErr w:type="gramStart"/>
      <w:r w:rsidRPr="0096224E">
        <w:rPr>
          <w:rFonts w:ascii="Calibri" w:hAnsi="Calibri" w:cs="Calibri"/>
        </w:rPr>
        <w:t>Mail</w:t>
      </w:r>
      <w:proofErr w:type="gramEnd"/>
      <w:r w:rsidRPr="0096224E">
        <w:rPr>
          <w:rFonts w:ascii="Calibri" w:hAnsi="Calibri" w:cs="Calibri"/>
        </w:rPr>
        <w:t xml:space="preserve"> içeriğinde yer alan "çeşitli sebepler" ifadesi, şikâyet olunan şirketin Yönetim Kurulu Başkanı'nın ilgili firmayı arayarak müvekkile parça verilmemesini, aksi halde ticari ilişkileri sonlandıracağını beyan etmesinden ibarettir.</w:t>
      </w:r>
    </w:p>
    <w:p w14:paraId="3831B5B4" w14:textId="77777777" w:rsidR="0096224E" w:rsidRPr="0096224E" w:rsidRDefault="0096224E" w:rsidP="0096224E">
      <w:pPr>
        <w:pStyle w:val="AralkYok"/>
        <w:ind w:firstLine="708"/>
        <w:jc w:val="both"/>
        <w:rPr>
          <w:rFonts w:ascii="Calibri" w:hAnsi="Calibri" w:cs="Calibri"/>
        </w:rPr>
      </w:pPr>
    </w:p>
    <w:p w14:paraId="3F8D0156" w14:textId="77777777" w:rsidR="0096224E" w:rsidRPr="0096224E" w:rsidRDefault="0096224E" w:rsidP="0096224E">
      <w:pPr>
        <w:pStyle w:val="AralkYok"/>
        <w:ind w:firstLine="708"/>
        <w:jc w:val="both"/>
        <w:rPr>
          <w:rFonts w:ascii="Calibri" w:hAnsi="Calibri" w:cs="Calibri"/>
        </w:rPr>
      </w:pPr>
    </w:p>
    <w:p w14:paraId="0523BB35" w14:textId="77777777" w:rsidR="0096224E" w:rsidRPr="0096224E" w:rsidRDefault="0096224E" w:rsidP="0096224E">
      <w:pPr>
        <w:pStyle w:val="AralkYok"/>
        <w:ind w:firstLine="708"/>
        <w:jc w:val="both"/>
        <w:rPr>
          <w:rFonts w:ascii="Calibri" w:hAnsi="Calibri" w:cs="Calibri"/>
        </w:rPr>
      </w:pPr>
    </w:p>
    <w:p w14:paraId="64E3F17E" w14:textId="61261C9B" w:rsidR="0096224E" w:rsidRPr="0096224E" w:rsidRDefault="0096224E" w:rsidP="0096224E">
      <w:pPr>
        <w:pStyle w:val="AralkYok"/>
        <w:numPr>
          <w:ilvl w:val="0"/>
          <w:numId w:val="2"/>
        </w:numPr>
        <w:jc w:val="both"/>
        <w:rPr>
          <w:rFonts w:ascii="Calibri" w:hAnsi="Calibri" w:cs="Calibri"/>
        </w:rPr>
      </w:pPr>
      <w:r w:rsidRPr="0096224E">
        <w:rPr>
          <w:rFonts w:ascii="Calibri" w:hAnsi="Calibri" w:cs="Calibri"/>
          <w:b/>
          <w:bCs/>
        </w:rPr>
        <w:lastRenderedPageBreak/>
        <w:t>Diğer Baskılar:</w:t>
      </w:r>
      <w:r w:rsidRPr="0096224E">
        <w:rPr>
          <w:rFonts w:ascii="Calibri" w:hAnsi="Calibri" w:cs="Calibri"/>
        </w:rPr>
        <w:t xml:space="preserve"> Benzer şekilde sektörde faaliyet gösteren [...] firmasının Genel Müdürü aranarak baskı yapılmış; diğer bazı alt tedarikçiler şikâyet olunanın şirket merkezine davet edilerek müvekkille çalışmamaları yönünde taahhütname imzalatılmak istenmiştir. Sektörde faaliyet gösteren diğer birçok bağımsız aktör de aynı tehditlere maruz kalmıştır.</w:t>
      </w:r>
    </w:p>
    <w:p w14:paraId="72B84C1C" w14:textId="77777777" w:rsidR="0096224E" w:rsidRPr="0096224E" w:rsidRDefault="0096224E" w:rsidP="0096224E">
      <w:pPr>
        <w:pStyle w:val="AralkYok"/>
        <w:ind w:left="720"/>
        <w:jc w:val="both"/>
        <w:rPr>
          <w:rFonts w:ascii="Calibri" w:hAnsi="Calibri" w:cs="Calibri"/>
        </w:rPr>
      </w:pPr>
    </w:p>
    <w:p w14:paraId="17B45654" w14:textId="77777777" w:rsidR="0096224E" w:rsidRPr="0096224E" w:rsidRDefault="0096224E" w:rsidP="0096224E">
      <w:pPr>
        <w:pStyle w:val="AralkYok"/>
        <w:ind w:firstLine="708"/>
        <w:jc w:val="both"/>
        <w:rPr>
          <w:rFonts w:ascii="Calibri" w:hAnsi="Calibri" w:cs="Calibri"/>
          <w:b/>
          <w:bCs/>
        </w:rPr>
      </w:pPr>
      <w:r w:rsidRPr="0096224E">
        <w:rPr>
          <w:rFonts w:ascii="Calibri" w:hAnsi="Calibri" w:cs="Calibri"/>
          <w:b/>
          <w:bCs/>
        </w:rPr>
        <w:t>3. Yargı Mercilerinin ve Şikâyetlerin Baskı Aracı Olarak Kullanılması</w:t>
      </w:r>
    </w:p>
    <w:p w14:paraId="7C608909" w14:textId="77777777" w:rsidR="0096224E" w:rsidRPr="0096224E" w:rsidRDefault="0096224E" w:rsidP="0096224E">
      <w:pPr>
        <w:pStyle w:val="AralkYok"/>
        <w:jc w:val="both"/>
        <w:rPr>
          <w:rFonts w:ascii="Calibri" w:hAnsi="Calibri" w:cs="Calibri"/>
        </w:rPr>
      </w:pPr>
      <w:r w:rsidRPr="0096224E">
        <w:rPr>
          <w:rFonts w:ascii="Calibri" w:hAnsi="Calibri" w:cs="Calibri"/>
        </w:rPr>
        <w:t>Şikâyet olunan teşebbüs, müvekkili sadece piyasadan silmeye çalışmakla kalmayıp, idari ve adli makamları da baskı aracı olarak kullanmaktadır. Müvekkil ve ortakları aleyhine asılsız iddialarla açtırılan çok sayıda haksız rekabet ve ceza davası (</w:t>
      </w:r>
      <w:proofErr w:type="spellStart"/>
      <w:r w:rsidRPr="0096224E">
        <w:rPr>
          <w:rFonts w:ascii="Calibri" w:hAnsi="Calibri" w:cs="Calibri"/>
        </w:rPr>
        <w:t>Örn</w:t>
      </w:r>
      <w:proofErr w:type="spellEnd"/>
      <w:r w:rsidRPr="0096224E">
        <w:rPr>
          <w:rFonts w:ascii="Calibri" w:hAnsi="Calibri" w:cs="Calibri"/>
        </w:rPr>
        <w:t>: [...] Mahkemesi [...] E. vb.) bu sindirme politikasının birer parçasıdır.</w:t>
      </w:r>
    </w:p>
    <w:p w14:paraId="5271033F" w14:textId="77777777" w:rsidR="0096224E" w:rsidRPr="0096224E" w:rsidRDefault="0096224E" w:rsidP="0096224E">
      <w:pPr>
        <w:pStyle w:val="AralkYok"/>
        <w:jc w:val="both"/>
        <w:rPr>
          <w:rFonts w:ascii="Calibri" w:hAnsi="Calibri" w:cs="Calibri"/>
          <w:b/>
          <w:bCs/>
        </w:rPr>
      </w:pPr>
    </w:p>
    <w:p w14:paraId="1E762B23" w14:textId="2B186CC0" w:rsidR="0096224E" w:rsidRPr="0096224E" w:rsidRDefault="0096224E" w:rsidP="0096224E">
      <w:pPr>
        <w:pStyle w:val="AralkYok"/>
        <w:ind w:firstLine="708"/>
        <w:jc w:val="both"/>
        <w:rPr>
          <w:rFonts w:ascii="Calibri" w:hAnsi="Calibri" w:cs="Calibri"/>
          <w:b/>
          <w:bCs/>
        </w:rPr>
      </w:pPr>
      <w:r w:rsidRPr="0096224E">
        <w:rPr>
          <w:rFonts w:ascii="Calibri" w:hAnsi="Calibri" w:cs="Calibri"/>
          <w:b/>
          <w:bCs/>
        </w:rPr>
        <w:t>B) REKABET KURULU KARARININ İPTALİ GEREKÇELERİMİZ</w:t>
      </w:r>
    </w:p>
    <w:p w14:paraId="0F1E740E" w14:textId="77777777" w:rsidR="0096224E" w:rsidRPr="0096224E" w:rsidRDefault="0096224E" w:rsidP="0096224E">
      <w:pPr>
        <w:pStyle w:val="AralkYok"/>
        <w:jc w:val="both"/>
        <w:rPr>
          <w:rFonts w:ascii="Calibri" w:hAnsi="Calibri" w:cs="Calibri"/>
          <w:b/>
          <w:bCs/>
        </w:rPr>
      </w:pPr>
    </w:p>
    <w:p w14:paraId="3661A3C6" w14:textId="363AF6E5" w:rsidR="0096224E" w:rsidRPr="0096224E" w:rsidRDefault="0096224E" w:rsidP="0096224E">
      <w:pPr>
        <w:pStyle w:val="AralkYok"/>
        <w:ind w:firstLine="708"/>
        <w:jc w:val="both"/>
        <w:rPr>
          <w:rFonts w:ascii="Calibri" w:hAnsi="Calibri" w:cs="Calibri"/>
          <w:b/>
          <w:bCs/>
        </w:rPr>
      </w:pPr>
      <w:r w:rsidRPr="0096224E">
        <w:rPr>
          <w:rFonts w:ascii="Calibri" w:hAnsi="Calibri" w:cs="Calibri"/>
          <w:b/>
          <w:bCs/>
        </w:rPr>
        <w:t>1. Esas Yönünden: Hâkim Durumun Tespitine İlişkin Kriterler Hatalıdır</w:t>
      </w:r>
    </w:p>
    <w:p w14:paraId="5AD4B666" w14:textId="40D2BD66" w:rsidR="0096224E" w:rsidRPr="0096224E" w:rsidRDefault="0096224E" w:rsidP="0096224E">
      <w:pPr>
        <w:pStyle w:val="AralkYok"/>
        <w:jc w:val="both"/>
        <w:rPr>
          <w:rFonts w:ascii="Calibri" w:hAnsi="Calibri" w:cs="Calibri"/>
        </w:rPr>
      </w:pPr>
      <w:r w:rsidRPr="0096224E">
        <w:rPr>
          <w:rFonts w:ascii="Calibri" w:hAnsi="Calibri" w:cs="Calibri"/>
        </w:rPr>
        <w:t>Rekabet Kurumu, şikâyet olunan şirketin yurt içi pazar payının %</w:t>
      </w:r>
      <w:r w:rsidRPr="0096224E">
        <w:rPr>
          <w:rFonts w:ascii="Calibri" w:hAnsi="Calibri" w:cs="Calibri"/>
        </w:rPr>
        <w:t>.......</w:t>
      </w:r>
      <w:r w:rsidRPr="0096224E">
        <w:rPr>
          <w:rFonts w:ascii="Calibri" w:hAnsi="Calibri" w:cs="Calibri"/>
        </w:rPr>
        <w:t>olduğunu tespit etmesine rağmen, hatalı bir yorumla teşebbüsün "hâkim durumda olmadığına" hükmetmiştir. Kurulun bu haksız kanıya varırken dayandığı kriterler maddi gerçeklikle bağdaşmamaktadır:</w:t>
      </w:r>
    </w:p>
    <w:p w14:paraId="2D664E3B" w14:textId="77777777" w:rsidR="0096224E" w:rsidRPr="0096224E" w:rsidRDefault="0096224E" w:rsidP="0096224E">
      <w:pPr>
        <w:pStyle w:val="AralkYok"/>
        <w:numPr>
          <w:ilvl w:val="0"/>
          <w:numId w:val="3"/>
        </w:numPr>
        <w:jc w:val="both"/>
        <w:rPr>
          <w:rFonts w:ascii="Calibri" w:hAnsi="Calibri" w:cs="Calibri"/>
        </w:rPr>
      </w:pPr>
      <w:r w:rsidRPr="0096224E">
        <w:rPr>
          <w:rFonts w:ascii="Calibri" w:hAnsi="Calibri" w:cs="Calibri"/>
          <w:b/>
          <w:bCs/>
        </w:rPr>
        <w:t>Alternatif Küresel Aktör Kriterinin Hatalı Alınması:</w:t>
      </w:r>
      <w:r w:rsidRPr="0096224E">
        <w:rPr>
          <w:rFonts w:ascii="Calibri" w:hAnsi="Calibri" w:cs="Calibri"/>
        </w:rPr>
        <w:t xml:space="preserve"> Kurul, pazardaki ikinci büyük aktör olarak ithalatçı bir küresel firmayı göstermiştir. Oysa bahsi geçen firma, yalnızca kendi bünyesindeki kapalı devre </w:t>
      </w:r>
      <w:proofErr w:type="gramStart"/>
      <w:r w:rsidRPr="0096224E">
        <w:rPr>
          <w:rFonts w:ascii="Calibri" w:hAnsi="Calibri" w:cs="Calibri"/>
        </w:rPr>
        <w:t>entegre</w:t>
      </w:r>
      <w:proofErr w:type="gramEnd"/>
      <w:r w:rsidRPr="0096224E">
        <w:rPr>
          <w:rFonts w:ascii="Calibri" w:hAnsi="Calibri" w:cs="Calibri"/>
        </w:rPr>
        <w:t xml:space="preserve"> kuruluşlara üretim/ithalat yapmaktadır. Yurt içindeki diğer bağımsız alıcıların bu firmaya özgü üretilen spesifik ürünleri kendi sistemlerinde kullanması teknik ve ticari olarak imkânsızdır. Bu firmanın pazardaki genel alternatif olarak değerlendirilmesi rasyonel değildir.</w:t>
      </w:r>
    </w:p>
    <w:p w14:paraId="48D40BD8" w14:textId="77777777" w:rsidR="0096224E" w:rsidRPr="0096224E" w:rsidRDefault="0096224E" w:rsidP="0096224E">
      <w:pPr>
        <w:pStyle w:val="AralkYok"/>
        <w:numPr>
          <w:ilvl w:val="0"/>
          <w:numId w:val="3"/>
        </w:numPr>
        <w:jc w:val="both"/>
        <w:rPr>
          <w:rFonts w:ascii="Calibri" w:hAnsi="Calibri" w:cs="Calibri"/>
        </w:rPr>
      </w:pPr>
      <w:r w:rsidRPr="0096224E">
        <w:rPr>
          <w:rFonts w:ascii="Calibri" w:hAnsi="Calibri" w:cs="Calibri"/>
          <w:b/>
          <w:bCs/>
        </w:rPr>
        <w:t>Pazardaki Alıcı Gücü Ölçütünün Yanlış Yorumlanması:</w:t>
      </w:r>
      <w:r w:rsidRPr="0096224E">
        <w:rPr>
          <w:rFonts w:ascii="Calibri" w:hAnsi="Calibri" w:cs="Calibri"/>
        </w:rPr>
        <w:t xml:space="preserve"> Kurul, ana sanayi alıcılarının gücü nedeniyle şikâyet olunanın fiyat belirleyemediğini iddia etmiştir. İlgili sanayide fiyatlar makroekonomik gelişmelere ve ham maddeye göre şekillenir. Alıcıların tekelleşmiş yapı karşısında alternatifsiz olduğu ve şikâyet olunanın pazar gücü karşısında fiyat dayatamayacağı göz ardı edilmiştir.</w:t>
      </w:r>
    </w:p>
    <w:p w14:paraId="09D73237" w14:textId="77777777" w:rsidR="0096224E" w:rsidRPr="0096224E" w:rsidRDefault="0096224E" w:rsidP="0096224E">
      <w:pPr>
        <w:pStyle w:val="AralkYok"/>
        <w:ind w:firstLine="708"/>
        <w:jc w:val="both"/>
        <w:rPr>
          <w:rFonts w:ascii="Calibri" w:hAnsi="Calibri" w:cs="Calibri"/>
          <w:b/>
          <w:bCs/>
        </w:rPr>
      </w:pPr>
      <w:r w:rsidRPr="0096224E">
        <w:rPr>
          <w:rFonts w:ascii="Calibri" w:hAnsi="Calibri" w:cs="Calibri"/>
          <w:b/>
          <w:bCs/>
        </w:rPr>
        <w:t xml:space="preserve">2. Usul Yönünden: Soruşturma Heyetinin Belirlenmesinde Yetki </w:t>
      </w:r>
      <w:proofErr w:type="spellStart"/>
      <w:r w:rsidRPr="0096224E">
        <w:rPr>
          <w:rFonts w:ascii="Calibri" w:hAnsi="Calibri" w:cs="Calibri"/>
          <w:b/>
          <w:bCs/>
        </w:rPr>
        <w:t>Gasbı</w:t>
      </w:r>
      <w:proofErr w:type="spellEnd"/>
      <w:r w:rsidRPr="0096224E">
        <w:rPr>
          <w:rFonts w:ascii="Calibri" w:hAnsi="Calibri" w:cs="Calibri"/>
          <w:b/>
          <w:bCs/>
        </w:rPr>
        <w:t xml:space="preserve"> Yapılmıştır (Kurul Üyesi [...]'</w:t>
      </w:r>
      <w:proofErr w:type="spellStart"/>
      <w:r w:rsidRPr="0096224E">
        <w:rPr>
          <w:rFonts w:ascii="Calibri" w:hAnsi="Calibri" w:cs="Calibri"/>
          <w:b/>
          <w:bCs/>
        </w:rPr>
        <w:t>ın</w:t>
      </w:r>
      <w:proofErr w:type="spellEnd"/>
      <w:r w:rsidRPr="0096224E">
        <w:rPr>
          <w:rFonts w:ascii="Calibri" w:hAnsi="Calibri" w:cs="Calibri"/>
          <w:b/>
          <w:bCs/>
        </w:rPr>
        <w:t xml:space="preserve"> Karşı Oy Gerekçesi)</w:t>
      </w:r>
    </w:p>
    <w:p w14:paraId="1EF7476D" w14:textId="77777777" w:rsidR="0096224E" w:rsidRDefault="0096224E" w:rsidP="0096224E">
      <w:pPr>
        <w:pStyle w:val="AralkYok"/>
        <w:jc w:val="both"/>
        <w:rPr>
          <w:rFonts w:ascii="Calibri" w:hAnsi="Calibri" w:cs="Calibri"/>
        </w:rPr>
      </w:pPr>
    </w:p>
    <w:p w14:paraId="1FAE2C2B" w14:textId="6FB8C8AB" w:rsidR="0096224E" w:rsidRPr="0096224E" w:rsidRDefault="0096224E" w:rsidP="0096224E">
      <w:pPr>
        <w:pStyle w:val="AralkYok"/>
        <w:ind w:firstLine="708"/>
        <w:jc w:val="both"/>
        <w:rPr>
          <w:rFonts w:ascii="Calibri" w:hAnsi="Calibri" w:cs="Calibri"/>
        </w:rPr>
      </w:pPr>
      <w:r w:rsidRPr="0096224E">
        <w:rPr>
          <w:rFonts w:ascii="Calibri" w:hAnsi="Calibri" w:cs="Calibri"/>
        </w:rPr>
        <w:t xml:space="preserve">4054 sayılı Kanun’un 40. maddesi uyarınca ön araştırma raportörlerini belirleme yetkisi Başkanlığa aitken; soruşturma safhasına geçildiğinde 43. ve 44. maddeler gereği </w:t>
      </w:r>
      <w:r w:rsidRPr="0096224E">
        <w:rPr>
          <w:rFonts w:ascii="Calibri" w:hAnsi="Calibri" w:cs="Calibri"/>
          <w:b/>
          <w:bCs/>
        </w:rPr>
        <w:t>Soruşturma Heyeti ve Raportörlerin Kurul tarafından belirlenmesi</w:t>
      </w:r>
      <w:r w:rsidRPr="0096224E">
        <w:rPr>
          <w:rFonts w:ascii="Calibri" w:hAnsi="Calibri" w:cs="Calibri"/>
        </w:rPr>
        <w:t xml:space="preserve"> emredici kuraldır.</w:t>
      </w:r>
    </w:p>
    <w:p w14:paraId="77E12C55" w14:textId="77777777" w:rsidR="0096224E" w:rsidRPr="0096224E" w:rsidRDefault="0096224E" w:rsidP="0096224E">
      <w:pPr>
        <w:pStyle w:val="AralkYok"/>
        <w:numPr>
          <w:ilvl w:val="0"/>
          <w:numId w:val="4"/>
        </w:numPr>
        <w:jc w:val="both"/>
        <w:rPr>
          <w:rFonts w:ascii="Calibri" w:hAnsi="Calibri" w:cs="Calibri"/>
        </w:rPr>
      </w:pPr>
      <w:r w:rsidRPr="0096224E">
        <w:rPr>
          <w:rFonts w:ascii="Calibri" w:hAnsi="Calibri" w:cs="Calibri"/>
        </w:rPr>
        <w:t xml:space="preserve">Dava konusu dosyada Soruşturma Heyeti Kurul yerine </w:t>
      </w:r>
      <w:r w:rsidRPr="0096224E">
        <w:rPr>
          <w:rFonts w:ascii="Calibri" w:hAnsi="Calibri" w:cs="Calibri"/>
          <w:b/>
          <w:bCs/>
        </w:rPr>
        <w:t>Başkanlıkça</w:t>
      </w:r>
      <w:r w:rsidRPr="0096224E">
        <w:rPr>
          <w:rFonts w:ascii="Calibri" w:hAnsi="Calibri" w:cs="Calibri"/>
        </w:rPr>
        <w:t xml:space="preserve"> seçilmiştir.</w:t>
      </w:r>
    </w:p>
    <w:p w14:paraId="146EBA5C" w14:textId="77777777" w:rsidR="0096224E" w:rsidRPr="0096224E" w:rsidRDefault="0096224E" w:rsidP="0096224E">
      <w:pPr>
        <w:pStyle w:val="AralkYok"/>
        <w:numPr>
          <w:ilvl w:val="0"/>
          <w:numId w:val="4"/>
        </w:numPr>
        <w:jc w:val="both"/>
        <w:rPr>
          <w:rFonts w:ascii="Calibri" w:hAnsi="Calibri" w:cs="Calibri"/>
        </w:rPr>
      </w:pPr>
      <w:r w:rsidRPr="0096224E">
        <w:rPr>
          <w:rFonts w:ascii="Calibri" w:hAnsi="Calibri" w:cs="Calibri"/>
        </w:rPr>
        <w:t xml:space="preserve">İdare hukukunda yetki devri mümkün olmadığı gibi, bu durum açık bir </w:t>
      </w:r>
      <w:r w:rsidRPr="0096224E">
        <w:rPr>
          <w:rFonts w:ascii="Calibri" w:hAnsi="Calibri" w:cs="Calibri"/>
          <w:b/>
          <w:bCs/>
        </w:rPr>
        <w:t xml:space="preserve">yetki </w:t>
      </w:r>
      <w:proofErr w:type="spellStart"/>
      <w:r w:rsidRPr="0096224E">
        <w:rPr>
          <w:rFonts w:ascii="Calibri" w:hAnsi="Calibri" w:cs="Calibri"/>
          <w:b/>
          <w:bCs/>
        </w:rPr>
        <w:t>gasbıdır</w:t>
      </w:r>
      <w:proofErr w:type="spellEnd"/>
      <w:r w:rsidRPr="0096224E">
        <w:rPr>
          <w:rFonts w:ascii="Calibri" w:hAnsi="Calibri" w:cs="Calibri"/>
        </w:rPr>
        <w:t>.</w:t>
      </w:r>
    </w:p>
    <w:p w14:paraId="76F00A19" w14:textId="77777777" w:rsidR="0096224E" w:rsidRPr="0096224E" w:rsidRDefault="0096224E" w:rsidP="0096224E">
      <w:pPr>
        <w:pStyle w:val="AralkYok"/>
        <w:numPr>
          <w:ilvl w:val="0"/>
          <w:numId w:val="4"/>
        </w:numPr>
        <w:jc w:val="both"/>
        <w:rPr>
          <w:rFonts w:ascii="Calibri" w:hAnsi="Calibri" w:cs="Calibri"/>
        </w:rPr>
      </w:pPr>
      <w:r w:rsidRPr="0096224E">
        <w:rPr>
          <w:rFonts w:ascii="Calibri" w:hAnsi="Calibri" w:cs="Calibri"/>
        </w:rPr>
        <w:t xml:space="preserve">Kurul yerine Başkanlığın inisiyatifiyle atanan raportörlerin objektif ve bağımsız denetim yapma imkânı zedelenmiş, bu </w:t>
      </w:r>
      <w:proofErr w:type="spellStart"/>
      <w:r w:rsidRPr="0096224E">
        <w:rPr>
          <w:rFonts w:ascii="Calibri" w:hAnsi="Calibri" w:cs="Calibri"/>
        </w:rPr>
        <w:t>usuli</w:t>
      </w:r>
      <w:proofErr w:type="spellEnd"/>
      <w:r w:rsidRPr="0096224E">
        <w:rPr>
          <w:rFonts w:ascii="Calibri" w:hAnsi="Calibri" w:cs="Calibri"/>
        </w:rPr>
        <w:t xml:space="preserve"> hata esasa etkili bir hukuka aykırılık doğurmuştur.</w:t>
      </w:r>
    </w:p>
    <w:p w14:paraId="2004863A" w14:textId="77777777" w:rsidR="0096224E" w:rsidRDefault="0096224E" w:rsidP="0096224E">
      <w:pPr>
        <w:pStyle w:val="AralkYok"/>
        <w:jc w:val="both"/>
        <w:rPr>
          <w:rFonts w:ascii="Calibri" w:hAnsi="Calibri" w:cs="Calibri"/>
          <w:b/>
          <w:bCs/>
        </w:rPr>
      </w:pPr>
    </w:p>
    <w:p w14:paraId="71C06780" w14:textId="0F7BEB74" w:rsidR="0096224E" w:rsidRPr="0096224E" w:rsidRDefault="0096224E" w:rsidP="0096224E">
      <w:pPr>
        <w:pStyle w:val="AralkYok"/>
        <w:ind w:firstLine="360"/>
        <w:jc w:val="both"/>
        <w:rPr>
          <w:rFonts w:ascii="Calibri" w:hAnsi="Calibri" w:cs="Calibri"/>
          <w:b/>
          <w:bCs/>
        </w:rPr>
      </w:pPr>
      <w:r w:rsidRPr="0096224E">
        <w:rPr>
          <w:rFonts w:ascii="Calibri" w:hAnsi="Calibri" w:cs="Calibri"/>
          <w:b/>
          <w:bCs/>
        </w:rPr>
        <w:t>3. İnceleme Alanı Yönünden Hata: Şikâyet Konusu "Tedarikçi Baskısı" İken, Kurul "Satış Faaliyetlerini" İncelemiştir (Kurul Üyesi [...]'</w:t>
      </w:r>
      <w:proofErr w:type="spellStart"/>
      <w:r w:rsidRPr="0096224E">
        <w:rPr>
          <w:rFonts w:ascii="Calibri" w:hAnsi="Calibri" w:cs="Calibri"/>
          <w:b/>
          <w:bCs/>
        </w:rPr>
        <w:t>ın</w:t>
      </w:r>
      <w:proofErr w:type="spellEnd"/>
      <w:r w:rsidRPr="0096224E">
        <w:rPr>
          <w:rFonts w:ascii="Calibri" w:hAnsi="Calibri" w:cs="Calibri"/>
          <w:b/>
          <w:bCs/>
        </w:rPr>
        <w:t xml:space="preserve"> Farklı Oy Gerekçesi)</w:t>
      </w:r>
    </w:p>
    <w:p w14:paraId="7D4F949B" w14:textId="77777777" w:rsidR="0096224E" w:rsidRPr="0096224E" w:rsidRDefault="0096224E" w:rsidP="0096224E">
      <w:pPr>
        <w:pStyle w:val="AralkYok"/>
        <w:jc w:val="both"/>
        <w:rPr>
          <w:rFonts w:ascii="Calibri" w:hAnsi="Calibri" w:cs="Calibri"/>
        </w:rPr>
      </w:pPr>
      <w:r w:rsidRPr="0096224E">
        <w:rPr>
          <w:rFonts w:ascii="Calibri" w:hAnsi="Calibri" w:cs="Calibri"/>
        </w:rPr>
        <w:t xml:space="preserve">Müvekkil şirketin temel şikâyet konusu, ilgili firmanın </w:t>
      </w:r>
      <w:r w:rsidRPr="0096224E">
        <w:rPr>
          <w:rFonts w:ascii="Calibri" w:hAnsi="Calibri" w:cs="Calibri"/>
          <w:b/>
          <w:bCs/>
        </w:rPr>
        <w:t>tedarik piyasasındaki (üretim girdileri aşamasındaki)</w:t>
      </w:r>
      <w:r w:rsidRPr="0096224E">
        <w:rPr>
          <w:rFonts w:ascii="Calibri" w:hAnsi="Calibri" w:cs="Calibri"/>
        </w:rPr>
        <w:t xml:space="preserve"> ezici gücünü kullanarak müvekkile mal verilmesini engellemesidir. Ancak Kurul soruşturmacıları, şikâyetin özünü oluşturan tedarik pazarını analiz etmek yerine, </w:t>
      </w:r>
      <w:r w:rsidRPr="0096224E">
        <w:rPr>
          <w:rFonts w:ascii="Calibri" w:hAnsi="Calibri" w:cs="Calibri"/>
          <w:b/>
          <w:bCs/>
        </w:rPr>
        <w:t>üretim ve satış pazarındaki</w:t>
      </w:r>
      <w:r w:rsidRPr="0096224E">
        <w:rPr>
          <w:rFonts w:ascii="Calibri" w:hAnsi="Calibri" w:cs="Calibri"/>
        </w:rPr>
        <w:t xml:space="preserve"> faaliyetleri esas alarak rapor hazırlamışlardır. İnceleme yapılmayan bir alanda yorum yoluyla hüküm kurularak karara meşruiyet kazandırılması usul ve yasaya aykırı olup iptal gerektirir.</w:t>
      </w:r>
    </w:p>
    <w:p w14:paraId="15F1F73D" w14:textId="77777777" w:rsidR="0096224E" w:rsidRDefault="0096224E" w:rsidP="0096224E">
      <w:pPr>
        <w:pStyle w:val="AralkYok"/>
        <w:jc w:val="both"/>
        <w:rPr>
          <w:rFonts w:ascii="Calibri" w:hAnsi="Calibri" w:cs="Calibri"/>
          <w:b/>
          <w:bCs/>
        </w:rPr>
      </w:pPr>
    </w:p>
    <w:p w14:paraId="7104E8EE" w14:textId="689E24AD" w:rsidR="0096224E" w:rsidRPr="0096224E" w:rsidRDefault="0096224E" w:rsidP="0096224E">
      <w:pPr>
        <w:pStyle w:val="AralkYok"/>
        <w:jc w:val="both"/>
        <w:rPr>
          <w:rFonts w:ascii="Calibri" w:hAnsi="Calibri" w:cs="Calibri"/>
          <w:b/>
          <w:bCs/>
        </w:rPr>
      </w:pPr>
      <w:r w:rsidRPr="0096224E">
        <w:rPr>
          <w:rFonts w:ascii="Calibri" w:hAnsi="Calibri" w:cs="Calibri"/>
          <w:b/>
          <w:bCs/>
        </w:rPr>
        <w:t>C) HUKUKİ NEDENLER</w:t>
      </w:r>
    </w:p>
    <w:p w14:paraId="6468DE95" w14:textId="77777777" w:rsidR="0096224E" w:rsidRPr="0096224E" w:rsidRDefault="0096224E" w:rsidP="0096224E">
      <w:pPr>
        <w:pStyle w:val="AralkYok"/>
        <w:jc w:val="both"/>
        <w:rPr>
          <w:rFonts w:ascii="Calibri" w:hAnsi="Calibri" w:cs="Calibri"/>
        </w:rPr>
      </w:pPr>
      <w:r w:rsidRPr="0096224E">
        <w:rPr>
          <w:rFonts w:ascii="Calibri" w:hAnsi="Calibri" w:cs="Calibri"/>
        </w:rPr>
        <w:t>4054 Sayılı Rekabetin Korunması Hakkında Kanun, 2577 Sayılı İdari Yargılama Usulü Kanunu (İYUK) ve ilgili sair mevzuat hükümleri.</w:t>
      </w:r>
    </w:p>
    <w:p w14:paraId="5748C967" w14:textId="77777777" w:rsidR="0096224E" w:rsidRDefault="0096224E" w:rsidP="0096224E">
      <w:pPr>
        <w:pStyle w:val="AralkYok"/>
        <w:jc w:val="both"/>
        <w:rPr>
          <w:rFonts w:ascii="Calibri" w:hAnsi="Calibri" w:cs="Calibri"/>
          <w:b/>
          <w:bCs/>
        </w:rPr>
      </w:pPr>
    </w:p>
    <w:p w14:paraId="6B268B5A" w14:textId="77777777" w:rsidR="0096224E" w:rsidRDefault="0096224E" w:rsidP="0096224E">
      <w:pPr>
        <w:pStyle w:val="AralkYok"/>
        <w:jc w:val="both"/>
        <w:rPr>
          <w:rFonts w:ascii="Calibri" w:hAnsi="Calibri" w:cs="Calibri"/>
          <w:b/>
          <w:bCs/>
        </w:rPr>
      </w:pPr>
    </w:p>
    <w:p w14:paraId="2883AD11" w14:textId="77777777" w:rsidR="0096224E" w:rsidRDefault="0096224E" w:rsidP="0096224E">
      <w:pPr>
        <w:pStyle w:val="AralkYok"/>
        <w:jc w:val="both"/>
        <w:rPr>
          <w:rFonts w:ascii="Calibri" w:hAnsi="Calibri" w:cs="Calibri"/>
          <w:b/>
          <w:bCs/>
        </w:rPr>
      </w:pPr>
    </w:p>
    <w:p w14:paraId="262FD82A" w14:textId="50C485AB" w:rsidR="0096224E" w:rsidRDefault="0096224E" w:rsidP="0096224E">
      <w:pPr>
        <w:pStyle w:val="AralkYok"/>
        <w:jc w:val="both"/>
        <w:rPr>
          <w:rFonts w:ascii="Calibri" w:hAnsi="Calibri" w:cs="Calibri"/>
          <w:b/>
          <w:bCs/>
        </w:rPr>
      </w:pPr>
      <w:r w:rsidRPr="0096224E">
        <w:rPr>
          <w:rFonts w:ascii="Calibri" w:hAnsi="Calibri" w:cs="Calibri"/>
          <w:b/>
          <w:bCs/>
        </w:rPr>
        <w:t>DELİLLER</w:t>
      </w:r>
      <w:r>
        <w:rPr>
          <w:rFonts w:ascii="Calibri" w:hAnsi="Calibri" w:cs="Calibri"/>
          <w:b/>
          <w:bCs/>
        </w:rPr>
        <w:tab/>
      </w:r>
      <w:r>
        <w:rPr>
          <w:rFonts w:ascii="Calibri" w:hAnsi="Calibri" w:cs="Calibri"/>
          <w:b/>
          <w:bCs/>
        </w:rPr>
        <w:tab/>
        <w:t xml:space="preserve">: </w:t>
      </w:r>
    </w:p>
    <w:p w14:paraId="51E26E41" w14:textId="77777777" w:rsidR="0096224E" w:rsidRPr="0096224E" w:rsidRDefault="0096224E" w:rsidP="0096224E">
      <w:pPr>
        <w:pStyle w:val="AralkYok"/>
        <w:jc w:val="both"/>
        <w:rPr>
          <w:rFonts w:ascii="Calibri" w:hAnsi="Calibri" w:cs="Calibri"/>
          <w:b/>
          <w:bCs/>
        </w:rPr>
      </w:pPr>
    </w:p>
    <w:p w14:paraId="14849B87" w14:textId="77777777" w:rsidR="0096224E" w:rsidRPr="0096224E" w:rsidRDefault="0096224E" w:rsidP="0096224E">
      <w:pPr>
        <w:pStyle w:val="AralkYok"/>
        <w:numPr>
          <w:ilvl w:val="0"/>
          <w:numId w:val="5"/>
        </w:numPr>
        <w:jc w:val="both"/>
        <w:rPr>
          <w:rFonts w:ascii="Calibri" w:hAnsi="Calibri" w:cs="Calibri"/>
        </w:rPr>
      </w:pPr>
      <w:r w:rsidRPr="0096224E">
        <w:rPr>
          <w:rFonts w:ascii="Calibri" w:hAnsi="Calibri" w:cs="Calibri"/>
        </w:rPr>
        <w:t xml:space="preserve">Rekabet Kurulu'nun celbi talep edilen </w:t>
      </w:r>
      <w:r w:rsidRPr="0096224E">
        <w:rPr>
          <w:rFonts w:ascii="Calibri" w:hAnsi="Calibri" w:cs="Calibri"/>
          <w:b/>
          <w:bCs/>
        </w:rPr>
        <w:t>[...]</w:t>
      </w:r>
      <w:r w:rsidRPr="0096224E">
        <w:rPr>
          <w:rFonts w:ascii="Calibri" w:hAnsi="Calibri" w:cs="Calibri"/>
        </w:rPr>
        <w:t xml:space="preserve"> Dosya sayılı işlem dosyası.</w:t>
      </w:r>
    </w:p>
    <w:p w14:paraId="3E4F3C78" w14:textId="77777777" w:rsidR="0096224E" w:rsidRPr="0096224E" w:rsidRDefault="0096224E" w:rsidP="0096224E">
      <w:pPr>
        <w:pStyle w:val="AralkYok"/>
        <w:numPr>
          <w:ilvl w:val="0"/>
          <w:numId w:val="5"/>
        </w:numPr>
        <w:jc w:val="both"/>
        <w:rPr>
          <w:rFonts w:ascii="Calibri" w:hAnsi="Calibri" w:cs="Calibri"/>
        </w:rPr>
      </w:pPr>
      <w:r w:rsidRPr="0096224E">
        <w:rPr>
          <w:rFonts w:ascii="Calibri" w:hAnsi="Calibri" w:cs="Calibri"/>
        </w:rPr>
        <w:t xml:space="preserve">Rekabet Kurulu’nun iptale konu </w:t>
      </w:r>
      <w:r w:rsidRPr="0096224E">
        <w:rPr>
          <w:rFonts w:ascii="Calibri" w:hAnsi="Calibri" w:cs="Calibri"/>
          <w:b/>
          <w:bCs/>
        </w:rPr>
        <w:t>[...]</w:t>
      </w:r>
      <w:r w:rsidRPr="0096224E">
        <w:rPr>
          <w:rFonts w:ascii="Calibri" w:hAnsi="Calibri" w:cs="Calibri"/>
        </w:rPr>
        <w:t xml:space="preserve"> tarihli, </w:t>
      </w:r>
      <w:r w:rsidRPr="0096224E">
        <w:rPr>
          <w:rFonts w:ascii="Calibri" w:hAnsi="Calibri" w:cs="Calibri"/>
          <w:b/>
          <w:bCs/>
        </w:rPr>
        <w:t>[...]</w:t>
      </w:r>
      <w:r w:rsidRPr="0096224E">
        <w:rPr>
          <w:rFonts w:ascii="Calibri" w:hAnsi="Calibri" w:cs="Calibri"/>
        </w:rPr>
        <w:t xml:space="preserve"> sayılı kararı </w:t>
      </w:r>
      <w:r w:rsidRPr="0096224E">
        <w:rPr>
          <w:rFonts w:ascii="Calibri" w:hAnsi="Calibri" w:cs="Calibri"/>
          <w:i/>
          <w:iCs/>
        </w:rPr>
        <w:t>(EK-1)</w:t>
      </w:r>
      <w:r w:rsidRPr="0096224E">
        <w:rPr>
          <w:rFonts w:ascii="Calibri" w:hAnsi="Calibri" w:cs="Calibri"/>
        </w:rPr>
        <w:t>.</w:t>
      </w:r>
    </w:p>
    <w:p w14:paraId="00CFAACE" w14:textId="77777777" w:rsidR="0096224E" w:rsidRPr="0096224E" w:rsidRDefault="0096224E" w:rsidP="0096224E">
      <w:pPr>
        <w:pStyle w:val="AralkYok"/>
        <w:numPr>
          <w:ilvl w:val="0"/>
          <w:numId w:val="5"/>
        </w:numPr>
        <w:jc w:val="both"/>
        <w:rPr>
          <w:rFonts w:ascii="Calibri" w:hAnsi="Calibri" w:cs="Calibri"/>
        </w:rPr>
      </w:pPr>
      <w:r w:rsidRPr="0096224E">
        <w:rPr>
          <w:rFonts w:ascii="Calibri" w:hAnsi="Calibri" w:cs="Calibri"/>
        </w:rPr>
        <w:t>İlgili alıcı firmalara müzekkere yazılarak, ithal edilen ürünlerin yurt içerisindeki diğer bağımsız firmalara satışının yapılıp yapılmadığının sorulması.</w:t>
      </w:r>
    </w:p>
    <w:p w14:paraId="39D840D5" w14:textId="77777777" w:rsidR="0096224E" w:rsidRDefault="0096224E" w:rsidP="0096224E">
      <w:pPr>
        <w:pStyle w:val="AralkYok"/>
        <w:numPr>
          <w:ilvl w:val="0"/>
          <w:numId w:val="5"/>
        </w:numPr>
        <w:jc w:val="both"/>
        <w:rPr>
          <w:rFonts w:ascii="Calibri" w:hAnsi="Calibri" w:cs="Calibri"/>
        </w:rPr>
      </w:pPr>
      <w:r w:rsidRPr="0096224E">
        <w:rPr>
          <w:rFonts w:ascii="Calibri" w:hAnsi="Calibri" w:cs="Calibri"/>
        </w:rPr>
        <w:t>E-posta yazışmaları, tanık, bilirkişi incelemesi ve ikamesi kabil her türlü yasal delil.</w:t>
      </w:r>
    </w:p>
    <w:p w14:paraId="55484679" w14:textId="77777777" w:rsidR="0096224E" w:rsidRPr="0096224E" w:rsidRDefault="0096224E" w:rsidP="0096224E">
      <w:pPr>
        <w:pStyle w:val="AralkYok"/>
        <w:numPr>
          <w:ilvl w:val="0"/>
          <w:numId w:val="5"/>
        </w:numPr>
        <w:jc w:val="both"/>
        <w:rPr>
          <w:rFonts w:ascii="Calibri" w:hAnsi="Calibri" w:cs="Calibri"/>
        </w:rPr>
      </w:pPr>
    </w:p>
    <w:p w14:paraId="6F1A4F93" w14:textId="7878B782" w:rsidR="0096224E" w:rsidRPr="0096224E" w:rsidRDefault="0096224E" w:rsidP="0096224E">
      <w:pPr>
        <w:pStyle w:val="AralkYok"/>
        <w:jc w:val="both"/>
        <w:rPr>
          <w:rFonts w:ascii="Calibri" w:hAnsi="Calibri" w:cs="Calibri"/>
        </w:rPr>
      </w:pPr>
      <w:r w:rsidRPr="0096224E">
        <w:rPr>
          <w:rFonts w:ascii="Calibri" w:hAnsi="Calibri" w:cs="Calibri"/>
          <w:b/>
          <w:bCs/>
        </w:rPr>
        <w:t>SONUÇ VE İSTEM</w:t>
      </w:r>
      <w:r>
        <w:rPr>
          <w:rFonts w:ascii="Calibri" w:hAnsi="Calibri" w:cs="Calibri"/>
          <w:b/>
          <w:bCs/>
        </w:rPr>
        <w:tab/>
        <w:t xml:space="preserve">: </w:t>
      </w:r>
      <w:r w:rsidRPr="0096224E">
        <w:rPr>
          <w:rFonts w:ascii="Calibri" w:hAnsi="Calibri" w:cs="Calibri"/>
        </w:rPr>
        <w:t xml:space="preserve">Yukarıda arz ve izah edilen ve Sayın Mahkemenizce resen dikkate alınacak nedenlerle; davanın kabulü ile Rekabet Kurulu Başkanlığı’nın </w:t>
      </w:r>
      <w:r w:rsidRPr="0096224E">
        <w:rPr>
          <w:rFonts w:ascii="Calibri" w:hAnsi="Calibri" w:cs="Calibri"/>
          <w:b/>
          <w:bCs/>
        </w:rPr>
        <w:t>Dosya Sayısı: [...]</w:t>
      </w:r>
      <w:r w:rsidRPr="0096224E">
        <w:rPr>
          <w:rFonts w:ascii="Calibri" w:hAnsi="Calibri" w:cs="Calibri"/>
        </w:rPr>
        <w:t xml:space="preserve">, </w:t>
      </w:r>
      <w:r w:rsidRPr="0096224E">
        <w:rPr>
          <w:rFonts w:ascii="Calibri" w:hAnsi="Calibri" w:cs="Calibri"/>
          <w:b/>
          <w:bCs/>
        </w:rPr>
        <w:t>Karar Sayısı: [...]</w:t>
      </w:r>
      <w:r w:rsidRPr="0096224E">
        <w:rPr>
          <w:rFonts w:ascii="Calibri" w:hAnsi="Calibri" w:cs="Calibri"/>
        </w:rPr>
        <w:t xml:space="preserve"> sayılı ve </w:t>
      </w:r>
      <w:r w:rsidRPr="0096224E">
        <w:rPr>
          <w:rFonts w:ascii="Calibri" w:hAnsi="Calibri" w:cs="Calibri"/>
          <w:b/>
          <w:bCs/>
        </w:rPr>
        <w:t>[...]</w:t>
      </w:r>
      <w:r w:rsidRPr="0096224E">
        <w:rPr>
          <w:rFonts w:ascii="Calibri" w:hAnsi="Calibri" w:cs="Calibri"/>
        </w:rPr>
        <w:t xml:space="preserve"> tarihli hukuka, usule ve maddi gerçeğe açıkça aykırı </w:t>
      </w:r>
      <w:r w:rsidRPr="0096224E">
        <w:rPr>
          <w:rFonts w:ascii="Calibri" w:hAnsi="Calibri" w:cs="Calibri"/>
          <w:b/>
          <w:bCs/>
        </w:rPr>
        <w:t>KARARININ İPTALİNE</w:t>
      </w:r>
      <w:r w:rsidRPr="0096224E">
        <w:rPr>
          <w:rFonts w:ascii="Calibri" w:hAnsi="Calibri" w:cs="Calibri"/>
        </w:rPr>
        <w:t>, yargılama giderleri ile vekâlet ücretinin davalı idareye yükletilmesine karar verilmesini saygılarımızla arz ve talep ederiz.</w:t>
      </w:r>
    </w:p>
    <w:p w14:paraId="061A56C7" w14:textId="77777777" w:rsidR="0096224E" w:rsidRDefault="0096224E" w:rsidP="0096224E">
      <w:pPr>
        <w:pStyle w:val="AralkYok"/>
        <w:jc w:val="both"/>
        <w:rPr>
          <w:rFonts w:ascii="Calibri" w:hAnsi="Calibri" w:cs="Calibri"/>
          <w:b/>
          <w:bCs/>
        </w:rPr>
      </w:pPr>
    </w:p>
    <w:p w14:paraId="5F6BB8A8" w14:textId="4A24F00F" w:rsidR="0096224E" w:rsidRPr="0096224E" w:rsidRDefault="0096224E" w:rsidP="0096224E">
      <w:pPr>
        <w:pStyle w:val="AralkYok"/>
        <w:ind w:firstLine="708"/>
        <w:jc w:val="both"/>
        <w:rPr>
          <w:rFonts w:ascii="Calibri" w:hAnsi="Calibri" w:cs="Calibri"/>
        </w:rPr>
      </w:pPr>
      <w:r w:rsidRPr="0096224E">
        <w:rPr>
          <w:rFonts w:ascii="Calibri" w:hAnsi="Calibri" w:cs="Calibri"/>
          <w:b/>
          <w:bCs/>
        </w:rPr>
        <w:t>Davacı Vekili</w:t>
      </w:r>
    </w:p>
    <w:p w14:paraId="4297E16B" w14:textId="77777777" w:rsidR="0096224E" w:rsidRPr="0096224E" w:rsidRDefault="0096224E" w:rsidP="0096224E">
      <w:pPr>
        <w:pStyle w:val="AralkYok"/>
        <w:ind w:firstLine="708"/>
        <w:jc w:val="both"/>
        <w:rPr>
          <w:rFonts w:ascii="Calibri" w:hAnsi="Calibri" w:cs="Calibri"/>
        </w:rPr>
      </w:pPr>
      <w:r w:rsidRPr="0096224E">
        <w:rPr>
          <w:rFonts w:ascii="Calibri" w:hAnsi="Calibri" w:cs="Calibri"/>
          <w:b/>
          <w:bCs/>
        </w:rPr>
        <w:t>Avukat [...]</w:t>
      </w:r>
    </w:p>
    <w:p w14:paraId="57AF9E49" w14:textId="77777777" w:rsidR="0096224E" w:rsidRPr="0096224E" w:rsidRDefault="0096224E" w:rsidP="0096224E">
      <w:pPr>
        <w:pStyle w:val="AralkYok"/>
        <w:ind w:firstLine="708"/>
        <w:jc w:val="both"/>
        <w:rPr>
          <w:rFonts w:ascii="Calibri" w:hAnsi="Calibri" w:cs="Calibri"/>
        </w:rPr>
      </w:pPr>
      <w:r w:rsidRPr="0096224E">
        <w:rPr>
          <w:rFonts w:ascii="Calibri" w:hAnsi="Calibri" w:cs="Calibri"/>
          <w:i/>
          <w:iCs/>
        </w:rPr>
        <w:t>(İmza)</w:t>
      </w:r>
    </w:p>
    <w:p w14:paraId="05FDBBF9" w14:textId="77777777" w:rsidR="00FD1FD3" w:rsidRPr="0096224E" w:rsidRDefault="00FD1FD3" w:rsidP="0096224E">
      <w:pPr>
        <w:pStyle w:val="AralkYok"/>
        <w:jc w:val="both"/>
        <w:rPr>
          <w:rFonts w:ascii="Calibri" w:hAnsi="Calibri" w:cs="Calibri"/>
        </w:rPr>
      </w:pPr>
    </w:p>
    <w:p w14:paraId="04364E5E" w14:textId="77777777" w:rsidR="0096224E" w:rsidRPr="0096224E" w:rsidRDefault="0096224E" w:rsidP="0096224E">
      <w:pPr>
        <w:pStyle w:val="AralkYok"/>
        <w:jc w:val="both"/>
        <w:rPr>
          <w:rFonts w:ascii="Calibri" w:hAnsi="Calibri" w:cs="Calibri"/>
        </w:rPr>
      </w:pPr>
    </w:p>
    <w:p w14:paraId="42707918" w14:textId="77777777" w:rsidR="0096224E" w:rsidRPr="0096224E" w:rsidRDefault="0096224E" w:rsidP="0096224E">
      <w:pPr>
        <w:pStyle w:val="AralkYok"/>
        <w:jc w:val="both"/>
        <w:rPr>
          <w:rFonts w:ascii="Calibri" w:hAnsi="Calibri" w:cs="Calibri"/>
        </w:rPr>
      </w:pPr>
    </w:p>
    <w:p w14:paraId="5A9D76C7" w14:textId="77777777" w:rsidR="0096224E" w:rsidRPr="0096224E" w:rsidRDefault="0096224E" w:rsidP="0096224E">
      <w:pPr>
        <w:pStyle w:val="AralkYok"/>
        <w:jc w:val="both"/>
        <w:rPr>
          <w:rFonts w:ascii="Calibri" w:hAnsi="Calibri" w:cs="Calibri"/>
        </w:rPr>
      </w:pPr>
    </w:p>
    <w:p w14:paraId="3F588655" w14:textId="77777777" w:rsidR="0096224E" w:rsidRPr="0096224E" w:rsidRDefault="0096224E" w:rsidP="0096224E">
      <w:pPr>
        <w:pStyle w:val="AralkYok"/>
        <w:jc w:val="both"/>
        <w:rPr>
          <w:rFonts w:ascii="Calibri" w:hAnsi="Calibri" w:cs="Calibri"/>
        </w:rPr>
      </w:pPr>
    </w:p>
    <w:p w14:paraId="52A8472F" w14:textId="77777777" w:rsidR="0096224E" w:rsidRPr="0096224E" w:rsidRDefault="0096224E" w:rsidP="0096224E">
      <w:pPr>
        <w:pStyle w:val="AralkYok"/>
        <w:jc w:val="both"/>
        <w:rPr>
          <w:rFonts w:ascii="Calibri" w:hAnsi="Calibri" w:cs="Calibri"/>
        </w:rPr>
      </w:pPr>
    </w:p>
    <w:sectPr w:rsidR="0096224E" w:rsidRPr="009622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3C53"/>
    <w:multiLevelType w:val="multilevel"/>
    <w:tmpl w:val="DCD4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31083"/>
    <w:multiLevelType w:val="multilevel"/>
    <w:tmpl w:val="42F07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A12220"/>
    <w:multiLevelType w:val="multilevel"/>
    <w:tmpl w:val="CBEE0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EF26A8"/>
    <w:multiLevelType w:val="multilevel"/>
    <w:tmpl w:val="79A2B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240E19"/>
    <w:multiLevelType w:val="multilevel"/>
    <w:tmpl w:val="07E2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104944">
    <w:abstractNumId w:val="0"/>
  </w:num>
  <w:num w:numId="2" w16cid:durableId="1398632681">
    <w:abstractNumId w:val="2"/>
  </w:num>
  <w:num w:numId="3" w16cid:durableId="1590851467">
    <w:abstractNumId w:val="4"/>
  </w:num>
  <w:num w:numId="4" w16cid:durableId="1626767128">
    <w:abstractNumId w:val="3"/>
  </w:num>
  <w:num w:numId="5" w16cid:durableId="1383552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5B7"/>
    <w:rsid w:val="002075B7"/>
    <w:rsid w:val="0096224E"/>
    <w:rsid w:val="00A6324E"/>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EFBA4"/>
  <w15:chartTrackingRefBased/>
  <w15:docId w15:val="{35439CC2-8008-4BE3-864E-EEF8E972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07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07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075B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075B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075B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075B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075B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075B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075B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75B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075B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075B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075B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075B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075B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075B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075B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075B7"/>
    <w:rPr>
      <w:rFonts w:eastAsiaTheme="majorEastAsia" w:cstheme="majorBidi"/>
      <w:color w:val="272727" w:themeColor="text1" w:themeTint="D8"/>
    </w:rPr>
  </w:style>
  <w:style w:type="paragraph" w:styleId="KonuBal">
    <w:name w:val="Title"/>
    <w:basedOn w:val="Normal"/>
    <w:next w:val="Normal"/>
    <w:link w:val="KonuBalChar"/>
    <w:uiPriority w:val="10"/>
    <w:qFormat/>
    <w:rsid w:val="00207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75B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75B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75B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075B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75B7"/>
    <w:rPr>
      <w:i/>
      <w:iCs/>
      <w:color w:val="404040" w:themeColor="text1" w:themeTint="BF"/>
    </w:rPr>
  </w:style>
  <w:style w:type="paragraph" w:styleId="ListeParagraf">
    <w:name w:val="List Paragraph"/>
    <w:basedOn w:val="Normal"/>
    <w:uiPriority w:val="34"/>
    <w:qFormat/>
    <w:rsid w:val="002075B7"/>
    <w:pPr>
      <w:ind w:left="720"/>
      <w:contextualSpacing/>
    </w:pPr>
  </w:style>
  <w:style w:type="character" w:styleId="GlVurgulama">
    <w:name w:val="Intense Emphasis"/>
    <w:basedOn w:val="VarsaylanParagrafYazTipi"/>
    <w:uiPriority w:val="21"/>
    <w:qFormat/>
    <w:rsid w:val="002075B7"/>
    <w:rPr>
      <w:i/>
      <w:iCs/>
      <w:color w:val="0F4761" w:themeColor="accent1" w:themeShade="BF"/>
    </w:rPr>
  </w:style>
  <w:style w:type="paragraph" w:styleId="GlAlnt">
    <w:name w:val="Intense Quote"/>
    <w:basedOn w:val="Normal"/>
    <w:next w:val="Normal"/>
    <w:link w:val="GlAlntChar"/>
    <w:uiPriority w:val="30"/>
    <w:qFormat/>
    <w:rsid w:val="00207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075B7"/>
    <w:rPr>
      <w:i/>
      <w:iCs/>
      <w:color w:val="0F4761" w:themeColor="accent1" w:themeShade="BF"/>
    </w:rPr>
  </w:style>
  <w:style w:type="character" w:styleId="GlBavuru">
    <w:name w:val="Intense Reference"/>
    <w:basedOn w:val="VarsaylanParagrafYazTipi"/>
    <w:uiPriority w:val="32"/>
    <w:qFormat/>
    <w:rsid w:val="002075B7"/>
    <w:rPr>
      <w:b/>
      <w:bCs/>
      <w:smallCaps/>
      <w:color w:val="0F4761" w:themeColor="accent1" w:themeShade="BF"/>
      <w:spacing w:val="5"/>
    </w:rPr>
  </w:style>
  <w:style w:type="paragraph" w:styleId="AralkYok">
    <w:name w:val="No Spacing"/>
    <w:uiPriority w:val="1"/>
    <w:qFormat/>
    <w:rsid w:val="009622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1039</Words>
  <Characters>5923</Characters>
  <Application>Microsoft Office Word</Application>
  <DocSecurity>0</DocSecurity>
  <Lines>49</Lines>
  <Paragraphs>13</Paragraphs>
  <ScaleCrop>false</ScaleCrop>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2026-06-28T20:14:00Z</dcterms:created>
  <dcterms:modified xsi:type="dcterms:W3CDTF">2026-06-28T20:21:00Z</dcterms:modified>
</cp:coreProperties>
</file>